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Default="002B339F"/>
    <w:p w14:paraId="0D4CE510" w14:textId="14405AC0" w:rsidR="006F60CE" w:rsidRPr="009603FD" w:rsidRDefault="006F60CE" w:rsidP="003E5019">
      <w:pPr>
        <w:rPr>
          <w:rFonts w:eastAsiaTheme="majorEastAsia" w:cstheme="minorHAnsi"/>
          <w:b/>
          <w:color w:val="2E74B5" w:themeColor="accent1" w:themeShade="BF"/>
          <w:sz w:val="32"/>
          <w:szCs w:val="32"/>
          <w:lang w:val="el-GR"/>
        </w:rPr>
      </w:pPr>
      <w:r w:rsidRPr="006F60CE">
        <w:rPr>
          <w:rFonts w:eastAsiaTheme="majorEastAsia" w:cstheme="minorHAnsi"/>
          <w:b/>
          <w:color w:val="2E74B5" w:themeColor="accent1" w:themeShade="BF"/>
          <w:sz w:val="32"/>
          <w:szCs w:val="32"/>
          <w:lang w:val="el-GR"/>
        </w:rPr>
        <w:t xml:space="preserve"> </w:t>
      </w:r>
      <w:r w:rsidR="005265C5">
        <w:rPr>
          <w:rFonts w:eastAsiaTheme="majorEastAsia" w:cstheme="minorHAnsi"/>
          <w:b/>
          <w:color w:val="2E74B5" w:themeColor="accent1" w:themeShade="BF"/>
          <w:sz w:val="32"/>
          <w:szCs w:val="32"/>
          <w:lang w:val="en-US"/>
        </w:rPr>
        <w:t>M</w:t>
      </w:r>
      <w:r w:rsidR="008722F6" w:rsidRPr="005F77DB">
        <w:rPr>
          <w:rFonts w:eastAsiaTheme="majorEastAsia" w:cstheme="minorHAnsi"/>
          <w:b/>
          <w:color w:val="2E74B5" w:themeColor="accent1" w:themeShade="BF"/>
          <w:sz w:val="32"/>
          <w:szCs w:val="32"/>
          <w:lang w:val="el-GR"/>
        </w:rPr>
        <w:t>2</w:t>
      </w:r>
      <w:r w:rsidR="005265C5">
        <w:rPr>
          <w:rFonts w:eastAsiaTheme="majorEastAsia" w:cstheme="minorHAnsi"/>
          <w:b/>
          <w:color w:val="2E74B5" w:themeColor="accent1" w:themeShade="BF"/>
          <w:sz w:val="32"/>
          <w:szCs w:val="32"/>
          <w:lang w:val="en-US"/>
        </w:rPr>
        <w:t>B</w:t>
      </w:r>
      <w:r w:rsidR="009A10F1">
        <w:rPr>
          <w:rFonts w:eastAsiaTheme="majorEastAsia" w:cstheme="minorHAnsi"/>
          <w:b/>
          <w:color w:val="2E74B5" w:themeColor="accent1" w:themeShade="BF"/>
          <w:sz w:val="32"/>
          <w:szCs w:val="32"/>
          <w:lang w:val="el-GR"/>
        </w:rPr>
        <w:t>2</w:t>
      </w:r>
      <w:r w:rsidR="005265C5" w:rsidRPr="00A5588D">
        <w:rPr>
          <w:rFonts w:eastAsiaTheme="majorEastAsia" w:cstheme="minorHAnsi"/>
          <w:b/>
          <w:color w:val="2E74B5" w:themeColor="accent1" w:themeShade="BF"/>
          <w:sz w:val="32"/>
          <w:szCs w:val="32"/>
          <w:lang w:val="el-GR"/>
        </w:rPr>
        <w:t xml:space="preserve"> </w:t>
      </w:r>
      <w:r w:rsidR="005265C5">
        <w:rPr>
          <w:rFonts w:eastAsiaTheme="majorEastAsia" w:cstheme="minorHAnsi"/>
          <w:b/>
          <w:color w:val="2E74B5" w:themeColor="accent1" w:themeShade="BF"/>
          <w:sz w:val="32"/>
          <w:szCs w:val="32"/>
          <w:lang w:val="en-US"/>
        </w:rPr>
        <w:t>script</w:t>
      </w:r>
      <w:r w:rsidR="005265C5" w:rsidRPr="00A5588D">
        <w:rPr>
          <w:rFonts w:eastAsiaTheme="majorEastAsia" w:cstheme="minorHAnsi"/>
          <w:b/>
          <w:color w:val="2E74B5" w:themeColor="accent1" w:themeShade="BF"/>
          <w:sz w:val="32"/>
          <w:szCs w:val="32"/>
          <w:lang w:val="el-GR"/>
        </w:rPr>
        <w:t xml:space="preserve"> </w:t>
      </w:r>
      <w:r w:rsidR="005265C5">
        <w:rPr>
          <w:rFonts w:eastAsiaTheme="majorEastAsia" w:cstheme="minorHAnsi"/>
          <w:b/>
          <w:color w:val="2E74B5" w:themeColor="accent1" w:themeShade="BF"/>
          <w:sz w:val="32"/>
          <w:szCs w:val="32"/>
          <w:lang w:val="en-US"/>
        </w:rPr>
        <w:t>GR</w:t>
      </w:r>
    </w:p>
    <w:p w14:paraId="0C26239A" w14:textId="29474DB2" w:rsidR="009603FD" w:rsidRPr="009603FD" w:rsidRDefault="009603FD" w:rsidP="003E5019">
      <w:pPr>
        <w:rPr>
          <w:rFonts w:eastAsiaTheme="majorEastAsia" w:cstheme="minorHAnsi"/>
          <w:b/>
          <w:color w:val="2E74B5" w:themeColor="accent1" w:themeShade="BF"/>
          <w:sz w:val="32"/>
          <w:szCs w:val="32"/>
          <w:lang w:val="el-GR"/>
        </w:rPr>
      </w:pPr>
      <w:r w:rsidRPr="009603FD">
        <w:rPr>
          <w:rFonts w:eastAsiaTheme="majorEastAsia" w:cstheme="minorHAnsi"/>
          <w:b/>
          <w:color w:val="2E74B5" w:themeColor="accent1" w:themeShade="BF"/>
          <w:sz w:val="32"/>
          <w:szCs w:val="32"/>
        </w:rPr>
        <w:fldChar w:fldCharType="begin"/>
      </w:r>
      <w:r w:rsidRPr="009603FD">
        <w:rPr>
          <w:rFonts w:eastAsiaTheme="majorEastAsia" w:cstheme="minorHAnsi"/>
          <w:b/>
          <w:color w:val="2E74B5" w:themeColor="accent1" w:themeShade="BF"/>
          <w:sz w:val="32"/>
          <w:szCs w:val="32"/>
        </w:rPr>
        <w:instrText>HYPERLINK</w:instrText>
      </w:r>
      <w:r w:rsidRPr="009603FD">
        <w:rPr>
          <w:rFonts w:eastAsiaTheme="majorEastAsia" w:cstheme="minorHAnsi"/>
          <w:b/>
          <w:color w:val="2E74B5" w:themeColor="accent1" w:themeShade="BF"/>
          <w:sz w:val="32"/>
          <w:szCs w:val="32"/>
          <w:lang w:val="el-GR"/>
        </w:rPr>
        <w:instrText xml:space="preserve"> "</w:instrText>
      </w:r>
      <w:r w:rsidRPr="009603FD">
        <w:rPr>
          <w:rFonts w:eastAsiaTheme="majorEastAsia" w:cstheme="minorHAnsi"/>
          <w:b/>
          <w:color w:val="2E74B5" w:themeColor="accent1" w:themeShade="BF"/>
          <w:sz w:val="32"/>
          <w:szCs w:val="32"/>
        </w:rPr>
        <w:instrText>https</w:instrText>
      </w:r>
      <w:r w:rsidRPr="009603FD">
        <w:rPr>
          <w:rFonts w:eastAsiaTheme="majorEastAsia" w:cstheme="minorHAnsi"/>
          <w:b/>
          <w:color w:val="2E74B5" w:themeColor="accent1" w:themeShade="BF"/>
          <w:sz w:val="32"/>
          <w:szCs w:val="32"/>
          <w:lang w:val="el-GR"/>
        </w:rPr>
        <w:instrText>://</w:instrText>
      </w:r>
      <w:r w:rsidRPr="009603FD">
        <w:rPr>
          <w:rFonts w:eastAsiaTheme="majorEastAsia" w:cstheme="minorHAnsi"/>
          <w:b/>
          <w:color w:val="2E74B5" w:themeColor="accent1" w:themeShade="BF"/>
          <w:sz w:val="32"/>
          <w:szCs w:val="32"/>
        </w:rPr>
        <w:instrText>hpass</w:instrText>
      </w:r>
      <w:r w:rsidRPr="009603FD">
        <w:rPr>
          <w:rFonts w:eastAsiaTheme="majorEastAsia" w:cstheme="minorHAnsi"/>
          <w:b/>
          <w:color w:val="2E74B5" w:themeColor="accent1" w:themeShade="BF"/>
          <w:sz w:val="32"/>
          <w:szCs w:val="32"/>
          <w:lang w:val="el-GR"/>
        </w:rPr>
        <w:instrText>.</w:instrText>
      </w:r>
      <w:r w:rsidRPr="009603FD">
        <w:rPr>
          <w:rFonts w:eastAsiaTheme="majorEastAsia" w:cstheme="minorHAnsi"/>
          <w:b/>
          <w:color w:val="2E74B5" w:themeColor="accent1" w:themeShade="BF"/>
          <w:sz w:val="32"/>
          <w:szCs w:val="32"/>
        </w:rPr>
        <w:instrText>healthworkforce</w:instrText>
      </w:r>
      <w:r w:rsidRPr="009603FD">
        <w:rPr>
          <w:rFonts w:eastAsiaTheme="majorEastAsia" w:cstheme="minorHAnsi"/>
          <w:b/>
          <w:color w:val="2E74B5" w:themeColor="accent1" w:themeShade="BF"/>
          <w:sz w:val="32"/>
          <w:szCs w:val="32"/>
          <w:lang w:val="el-GR"/>
        </w:rPr>
        <w:instrText>.</w:instrText>
      </w:r>
      <w:r w:rsidRPr="009603FD">
        <w:rPr>
          <w:rFonts w:eastAsiaTheme="majorEastAsia" w:cstheme="minorHAnsi"/>
          <w:b/>
          <w:color w:val="2E74B5" w:themeColor="accent1" w:themeShade="BF"/>
          <w:sz w:val="32"/>
          <w:szCs w:val="32"/>
        </w:rPr>
        <w:instrText>eu</w:instrText>
      </w:r>
      <w:r w:rsidRPr="009603FD">
        <w:rPr>
          <w:rFonts w:eastAsiaTheme="majorEastAsia" w:cstheme="minorHAnsi"/>
          <w:b/>
          <w:color w:val="2E74B5" w:themeColor="accent1" w:themeShade="BF"/>
          <w:sz w:val="32"/>
          <w:szCs w:val="32"/>
          <w:lang w:val="el-GR"/>
        </w:rPr>
        <w:instrText>/</w:instrText>
      </w:r>
      <w:r w:rsidRPr="009603FD">
        <w:rPr>
          <w:rFonts w:eastAsiaTheme="majorEastAsia" w:cstheme="minorHAnsi"/>
          <w:b/>
          <w:color w:val="2E74B5" w:themeColor="accent1" w:themeShade="BF"/>
          <w:sz w:val="32"/>
          <w:szCs w:val="32"/>
        </w:rPr>
        <w:instrText>wp</w:instrText>
      </w:r>
      <w:r w:rsidRPr="009603FD">
        <w:rPr>
          <w:rFonts w:eastAsiaTheme="majorEastAsia" w:cstheme="minorHAnsi"/>
          <w:b/>
          <w:color w:val="2E74B5" w:themeColor="accent1" w:themeShade="BF"/>
          <w:sz w:val="32"/>
          <w:szCs w:val="32"/>
          <w:lang w:val="el-GR"/>
        </w:rPr>
        <w:instrText>-</w:instrText>
      </w:r>
      <w:r w:rsidRPr="009603FD">
        <w:rPr>
          <w:rFonts w:eastAsiaTheme="majorEastAsia" w:cstheme="minorHAnsi"/>
          <w:b/>
          <w:color w:val="2E74B5" w:themeColor="accent1" w:themeShade="BF"/>
          <w:sz w:val="32"/>
          <w:szCs w:val="32"/>
        </w:rPr>
        <w:instrText>admin</w:instrText>
      </w:r>
      <w:r w:rsidRPr="009603FD">
        <w:rPr>
          <w:rFonts w:eastAsiaTheme="majorEastAsia" w:cstheme="minorHAnsi"/>
          <w:b/>
          <w:color w:val="2E74B5" w:themeColor="accent1" w:themeShade="BF"/>
          <w:sz w:val="32"/>
          <w:szCs w:val="32"/>
          <w:lang w:val="el-GR"/>
        </w:rPr>
        <w:instrText>/</w:instrText>
      </w:r>
      <w:r w:rsidRPr="009603FD">
        <w:rPr>
          <w:rFonts w:eastAsiaTheme="majorEastAsia" w:cstheme="minorHAnsi"/>
          <w:b/>
          <w:color w:val="2E74B5" w:themeColor="accent1" w:themeShade="BF"/>
          <w:sz w:val="32"/>
          <w:szCs w:val="32"/>
        </w:rPr>
        <w:instrText>admin</w:instrText>
      </w:r>
      <w:r w:rsidRPr="009603FD">
        <w:rPr>
          <w:rFonts w:eastAsiaTheme="majorEastAsia" w:cstheme="minorHAnsi"/>
          <w:b/>
          <w:color w:val="2E74B5" w:themeColor="accent1" w:themeShade="BF"/>
          <w:sz w:val="32"/>
          <w:szCs w:val="32"/>
          <w:lang w:val="el-GR"/>
        </w:rPr>
        <w:instrText>.</w:instrText>
      </w:r>
      <w:r w:rsidRPr="009603FD">
        <w:rPr>
          <w:rFonts w:eastAsiaTheme="majorEastAsia" w:cstheme="minorHAnsi"/>
          <w:b/>
          <w:color w:val="2E74B5" w:themeColor="accent1" w:themeShade="BF"/>
          <w:sz w:val="32"/>
          <w:szCs w:val="32"/>
        </w:rPr>
        <w:instrText>php</w:instrText>
      </w:r>
      <w:r w:rsidRPr="009603FD">
        <w:rPr>
          <w:rFonts w:eastAsiaTheme="majorEastAsia" w:cstheme="minorHAnsi"/>
          <w:b/>
          <w:color w:val="2E74B5" w:themeColor="accent1" w:themeShade="BF"/>
          <w:sz w:val="32"/>
          <w:szCs w:val="32"/>
          <w:lang w:val="el-GR"/>
        </w:rPr>
        <w:instrText>?</w:instrText>
      </w:r>
      <w:r w:rsidRPr="009603FD">
        <w:rPr>
          <w:rFonts w:eastAsiaTheme="majorEastAsia" w:cstheme="minorHAnsi"/>
          <w:b/>
          <w:color w:val="2E74B5" w:themeColor="accent1" w:themeShade="BF"/>
          <w:sz w:val="32"/>
          <w:szCs w:val="32"/>
        </w:rPr>
        <w:instrText>page</w:instrText>
      </w:r>
      <w:r w:rsidRPr="009603FD">
        <w:rPr>
          <w:rFonts w:eastAsiaTheme="majorEastAsia" w:cstheme="minorHAnsi"/>
          <w:b/>
          <w:color w:val="2E74B5" w:themeColor="accent1" w:themeShade="BF"/>
          <w:sz w:val="32"/>
          <w:szCs w:val="32"/>
          <w:lang w:val="el-GR"/>
        </w:rPr>
        <w:instrText>=</w:instrText>
      </w:r>
      <w:r w:rsidRPr="009603FD">
        <w:rPr>
          <w:rFonts w:eastAsiaTheme="majorEastAsia" w:cstheme="minorHAnsi"/>
          <w:b/>
          <w:color w:val="2E74B5" w:themeColor="accent1" w:themeShade="BF"/>
          <w:sz w:val="32"/>
          <w:szCs w:val="32"/>
        </w:rPr>
        <w:instrText>h</w:instrText>
      </w:r>
      <w:r w:rsidRPr="009603FD">
        <w:rPr>
          <w:rFonts w:eastAsiaTheme="majorEastAsia" w:cstheme="minorHAnsi"/>
          <w:b/>
          <w:color w:val="2E74B5" w:themeColor="accent1" w:themeShade="BF"/>
          <w:sz w:val="32"/>
          <w:szCs w:val="32"/>
          <w:lang w:val="el-GR"/>
        </w:rPr>
        <w:instrText>5</w:instrText>
      </w:r>
      <w:r w:rsidRPr="009603FD">
        <w:rPr>
          <w:rFonts w:eastAsiaTheme="majorEastAsia" w:cstheme="minorHAnsi"/>
          <w:b/>
          <w:color w:val="2E74B5" w:themeColor="accent1" w:themeShade="BF"/>
          <w:sz w:val="32"/>
          <w:szCs w:val="32"/>
        </w:rPr>
        <w:instrText>p</w:instrText>
      </w:r>
      <w:r w:rsidRPr="009603FD">
        <w:rPr>
          <w:rFonts w:eastAsiaTheme="majorEastAsia" w:cstheme="minorHAnsi"/>
          <w:b/>
          <w:color w:val="2E74B5" w:themeColor="accent1" w:themeShade="BF"/>
          <w:sz w:val="32"/>
          <w:szCs w:val="32"/>
          <w:lang w:val="el-GR"/>
        </w:rPr>
        <w:instrText>&amp;</w:instrText>
      </w:r>
      <w:r w:rsidRPr="009603FD">
        <w:rPr>
          <w:rFonts w:eastAsiaTheme="majorEastAsia" w:cstheme="minorHAnsi"/>
          <w:b/>
          <w:color w:val="2E74B5" w:themeColor="accent1" w:themeShade="BF"/>
          <w:sz w:val="32"/>
          <w:szCs w:val="32"/>
        </w:rPr>
        <w:instrText>task</w:instrText>
      </w:r>
      <w:r w:rsidRPr="009603FD">
        <w:rPr>
          <w:rFonts w:eastAsiaTheme="majorEastAsia" w:cstheme="minorHAnsi"/>
          <w:b/>
          <w:color w:val="2E74B5" w:themeColor="accent1" w:themeShade="BF"/>
          <w:sz w:val="32"/>
          <w:szCs w:val="32"/>
          <w:lang w:val="el-GR"/>
        </w:rPr>
        <w:instrText>=</w:instrText>
      </w:r>
      <w:r w:rsidRPr="009603FD">
        <w:rPr>
          <w:rFonts w:eastAsiaTheme="majorEastAsia" w:cstheme="minorHAnsi"/>
          <w:b/>
          <w:color w:val="2E74B5" w:themeColor="accent1" w:themeShade="BF"/>
          <w:sz w:val="32"/>
          <w:szCs w:val="32"/>
        </w:rPr>
        <w:instrText>show</w:instrText>
      </w:r>
      <w:r w:rsidRPr="009603FD">
        <w:rPr>
          <w:rFonts w:eastAsiaTheme="majorEastAsia" w:cstheme="minorHAnsi"/>
          <w:b/>
          <w:color w:val="2E74B5" w:themeColor="accent1" w:themeShade="BF"/>
          <w:sz w:val="32"/>
          <w:szCs w:val="32"/>
          <w:lang w:val="el-GR"/>
        </w:rPr>
        <w:instrText>&amp;</w:instrText>
      </w:r>
      <w:r w:rsidRPr="009603FD">
        <w:rPr>
          <w:rFonts w:eastAsiaTheme="majorEastAsia" w:cstheme="minorHAnsi"/>
          <w:b/>
          <w:color w:val="2E74B5" w:themeColor="accent1" w:themeShade="BF"/>
          <w:sz w:val="32"/>
          <w:szCs w:val="32"/>
        </w:rPr>
        <w:instrText>id</w:instrText>
      </w:r>
      <w:r w:rsidRPr="009603FD">
        <w:rPr>
          <w:rFonts w:eastAsiaTheme="majorEastAsia" w:cstheme="minorHAnsi"/>
          <w:b/>
          <w:color w:val="2E74B5" w:themeColor="accent1" w:themeShade="BF"/>
          <w:sz w:val="32"/>
          <w:szCs w:val="32"/>
          <w:lang w:val="el-GR"/>
        </w:rPr>
        <w:instrText>=22"</w:instrText>
      </w:r>
      <w:r w:rsidRPr="009603FD">
        <w:rPr>
          <w:rFonts w:eastAsiaTheme="majorEastAsia" w:cstheme="minorHAnsi"/>
          <w:b/>
          <w:color w:val="2E74B5" w:themeColor="accent1" w:themeShade="BF"/>
          <w:sz w:val="32"/>
          <w:szCs w:val="32"/>
        </w:rPr>
      </w:r>
      <w:r w:rsidRPr="009603FD">
        <w:rPr>
          <w:rFonts w:eastAsiaTheme="majorEastAsia" w:cstheme="minorHAnsi"/>
          <w:b/>
          <w:color w:val="2E74B5" w:themeColor="accent1" w:themeShade="BF"/>
          <w:sz w:val="32"/>
          <w:szCs w:val="32"/>
        </w:rPr>
        <w:fldChar w:fldCharType="separate"/>
      </w:r>
      <w:r w:rsidRPr="009603FD">
        <w:rPr>
          <w:rStyle w:val="Hyperlink"/>
          <w:rFonts w:eastAsiaTheme="majorEastAsia" w:cstheme="minorHAnsi"/>
          <w:b/>
          <w:sz w:val="32"/>
          <w:szCs w:val="32"/>
          <w:u w:val="none"/>
          <w:lang w:val="el-GR"/>
        </w:rPr>
        <w:t>Η ομαδική εργασία στην υγειονομική περίθαλψη</w:t>
      </w:r>
      <w:r w:rsidRPr="009603FD">
        <w:rPr>
          <w:rFonts w:eastAsiaTheme="majorEastAsia" w:cstheme="minorHAnsi"/>
          <w:b/>
          <w:color w:val="2E74B5" w:themeColor="accent1" w:themeShade="BF"/>
          <w:sz w:val="32"/>
          <w:szCs w:val="32"/>
          <w:lang w:val="el-GR"/>
        </w:rPr>
        <w:fldChar w:fldCharType="end"/>
      </w:r>
    </w:p>
    <w:p w14:paraId="4A524903" w14:textId="58371750" w:rsidR="005265C5" w:rsidRPr="005F77DB" w:rsidRDefault="005265C5" w:rsidP="005265C5">
      <w:pPr>
        <w:rPr>
          <w:rFonts w:eastAsiaTheme="majorEastAsia" w:cstheme="minorHAnsi"/>
          <w:b/>
          <w:color w:val="2E74B5" w:themeColor="accent1" w:themeShade="BF"/>
          <w:sz w:val="24"/>
          <w:szCs w:val="24"/>
          <w:lang w:val="el-GR"/>
        </w:rPr>
      </w:pPr>
    </w:p>
    <w:p w14:paraId="706D5615" w14:textId="77777777" w:rsidR="002F344A" w:rsidRPr="0024371C" w:rsidRDefault="002F344A" w:rsidP="002F344A">
      <w:pPr>
        <w:rPr>
          <w:lang w:val="el-GR"/>
        </w:rPr>
      </w:pPr>
      <w:r w:rsidRPr="1CC6CC99">
        <w:rPr>
          <w:b/>
          <w:bCs/>
          <w:lang w:val="el-GR"/>
        </w:rPr>
        <w:t>Slide 1:</w:t>
      </w:r>
      <w:r w:rsidRPr="1CC6CC99">
        <w:rPr>
          <w:lang w:val="el-GR"/>
        </w:rPr>
        <w:t xml:space="preserve"> </w:t>
      </w:r>
    </w:p>
    <w:p w14:paraId="2D8C45B6" w14:textId="77777777" w:rsidR="002F344A" w:rsidRPr="0024371C" w:rsidRDefault="002F344A" w:rsidP="002F344A">
      <w:pPr>
        <w:rPr>
          <w:lang w:val="el-GR"/>
        </w:rPr>
      </w:pPr>
      <w:r w:rsidRPr="1CC6CC99">
        <w:rPr>
          <w:lang w:val="el-GR"/>
        </w:rPr>
        <w:t>Καλώς ήλθατε στη</w:t>
      </w:r>
      <w:r w:rsidRPr="0009333C">
        <w:rPr>
          <w:lang w:val="el-GR"/>
        </w:rPr>
        <w:t xml:space="preserve"> </w:t>
      </w:r>
      <w:r w:rsidRPr="1CC6CC99">
        <w:rPr>
          <w:lang w:val="el-GR"/>
        </w:rPr>
        <w:t xml:space="preserve"> </w:t>
      </w:r>
      <w:r>
        <w:rPr>
          <w:lang w:val="el-GR"/>
        </w:rPr>
        <w:t xml:space="preserve">διαδραστική διάλεξη με τίτλο «η </w:t>
      </w:r>
      <w:r w:rsidRPr="1CC6CC99">
        <w:rPr>
          <w:lang w:val="el-GR"/>
        </w:rPr>
        <w:t xml:space="preserve">Ομαδική Εργασία στην Υγειονομική Περίθαλψη», </w:t>
      </w:r>
    </w:p>
    <w:p w14:paraId="795B281D" w14:textId="77777777" w:rsidR="002F344A" w:rsidRPr="0024371C" w:rsidRDefault="002F344A" w:rsidP="002F344A">
      <w:pPr>
        <w:rPr>
          <w:lang w:val="el-GR"/>
        </w:rPr>
      </w:pPr>
      <w:r>
        <w:rPr>
          <w:lang w:val="el-GR"/>
        </w:rPr>
        <w:t>που</w:t>
      </w:r>
      <w:r w:rsidRPr="1CC6CC99">
        <w:rPr>
          <w:lang w:val="el-GR"/>
        </w:rPr>
        <w:t xml:space="preserve"> αποτελεί μέρος της Ενότητας </w:t>
      </w:r>
      <w:r>
        <w:rPr>
          <w:lang w:val="el-GR"/>
        </w:rPr>
        <w:t>2</w:t>
      </w:r>
      <w:r w:rsidRPr="1CC6CC99">
        <w:rPr>
          <w:lang w:val="el-GR"/>
        </w:rPr>
        <w:t xml:space="preserve"> του έιτσ-πας. </w:t>
      </w:r>
    </w:p>
    <w:p w14:paraId="391EC7F0" w14:textId="77777777" w:rsidR="002F344A" w:rsidRPr="0024371C" w:rsidRDefault="002F344A" w:rsidP="002F344A">
      <w:pPr>
        <w:rPr>
          <w:lang w:val="el-GR"/>
        </w:rPr>
      </w:pPr>
    </w:p>
    <w:p w14:paraId="6CE90F23" w14:textId="77777777" w:rsidR="002F344A" w:rsidRPr="0024371C" w:rsidRDefault="002F344A" w:rsidP="002F344A">
      <w:pPr>
        <w:rPr>
          <w:lang w:val="el-GR"/>
        </w:rPr>
      </w:pPr>
    </w:p>
    <w:p w14:paraId="43F6A075" w14:textId="77777777" w:rsidR="002F344A" w:rsidRPr="0024371C" w:rsidRDefault="002F344A" w:rsidP="002F344A">
      <w:pPr>
        <w:rPr>
          <w:lang w:val="el-GR"/>
        </w:rPr>
      </w:pPr>
    </w:p>
    <w:p w14:paraId="67769453" w14:textId="77777777" w:rsidR="002F344A" w:rsidRPr="0009333C" w:rsidRDefault="002F344A" w:rsidP="002F344A">
      <w:pPr>
        <w:rPr>
          <w:lang w:val="el-GR"/>
        </w:rPr>
      </w:pPr>
      <w:r w:rsidRPr="1CC6CC99">
        <w:rPr>
          <w:b/>
          <w:bCs/>
        </w:rPr>
        <w:t>Slide</w:t>
      </w:r>
      <w:r w:rsidRPr="0009333C">
        <w:rPr>
          <w:b/>
          <w:bCs/>
          <w:lang w:val="el-GR"/>
        </w:rPr>
        <w:t xml:space="preserve"> 2:</w:t>
      </w:r>
      <w:r w:rsidRPr="0009333C">
        <w:rPr>
          <w:lang w:val="el-GR"/>
        </w:rPr>
        <w:t xml:space="preserve"> Σε αυτή τη</w:t>
      </w:r>
      <w:r>
        <w:rPr>
          <w:lang w:val="el-GR"/>
        </w:rPr>
        <w:t xml:space="preserve"> δραστηριότητα</w:t>
      </w:r>
      <w:r w:rsidRPr="0009333C">
        <w:rPr>
          <w:lang w:val="el-GR"/>
        </w:rPr>
        <w:t>, θα εμβαθύνουμε σε διάφορα σημαντικά θέματα:</w:t>
      </w:r>
    </w:p>
    <w:p w14:paraId="4B251C9A" w14:textId="77777777" w:rsidR="002F344A" w:rsidRPr="0009333C" w:rsidRDefault="002F344A" w:rsidP="002F344A">
      <w:pPr>
        <w:rPr>
          <w:lang w:val="el-GR"/>
        </w:rPr>
      </w:pPr>
      <w:r w:rsidRPr="0009333C">
        <w:rPr>
          <w:lang w:val="el-GR"/>
        </w:rPr>
        <w:t xml:space="preserve">Πρώτον, θα συζητήσουμε την γενικότερη έννοια της ομαδικής εργασίας στην υγειονομική περίθαλψη. Στη συνέχεια, θα </w:t>
      </w:r>
      <w:r>
        <w:rPr>
          <w:lang w:val="el-GR"/>
        </w:rPr>
        <w:t>αναλύσουμε</w:t>
      </w:r>
      <w:r w:rsidRPr="0009333C">
        <w:rPr>
          <w:lang w:val="el-GR"/>
        </w:rPr>
        <w:t xml:space="preserve"> τον κύκλο ζωής της ομάδας</w:t>
      </w:r>
      <w:r>
        <w:rPr>
          <w:lang w:val="el-GR"/>
        </w:rPr>
        <w:t xml:space="preserve">, δηλαδή το </w:t>
      </w:r>
      <w:r w:rsidRPr="0009333C">
        <w:rPr>
          <w:lang w:val="el-GR"/>
        </w:rPr>
        <w:t xml:space="preserve">πώς οι ομάδες εξελίσσονται με την πάροδο του χρόνου. </w:t>
      </w:r>
      <w:r>
        <w:rPr>
          <w:lang w:val="el-GR"/>
        </w:rPr>
        <w:t>Ακολούθως</w:t>
      </w:r>
      <w:r w:rsidRPr="0009333C">
        <w:rPr>
          <w:lang w:val="el-GR"/>
        </w:rPr>
        <w:t xml:space="preserve">, θα αναφερθούμε </w:t>
      </w:r>
      <w:r>
        <w:rPr>
          <w:lang w:val="el-GR"/>
        </w:rPr>
        <w:t>στις παραμέτρους που καθορίζουν την αποτελεσματικότητα και την αποδοτικότητα των</w:t>
      </w:r>
      <w:r w:rsidRPr="0009333C">
        <w:rPr>
          <w:lang w:val="el-GR"/>
        </w:rPr>
        <w:t xml:space="preserve"> συναντήσεων</w:t>
      </w:r>
      <w:r>
        <w:rPr>
          <w:lang w:val="el-GR"/>
        </w:rPr>
        <w:t xml:space="preserve"> της ομάδας</w:t>
      </w:r>
      <w:r w:rsidRPr="0009333C">
        <w:rPr>
          <w:lang w:val="el-GR"/>
        </w:rPr>
        <w:t>. Και τέλος, θα καλύψουμε το π</w:t>
      </w:r>
      <w:r>
        <w:rPr>
          <w:lang w:val="el-GR"/>
        </w:rPr>
        <w:t>ώ</w:t>
      </w:r>
      <w:r w:rsidRPr="0009333C">
        <w:rPr>
          <w:lang w:val="el-GR"/>
        </w:rPr>
        <w:t xml:space="preserve">ς </w:t>
      </w:r>
      <w:r>
        <w:rPr>
          <w:lang w:val="el-GR"/>
        </w:rPr>
        <w:t xml:space="preserve">συνιστάται </w:t>
      </w:r>
      <w:r w:rsidRPr="0009333C">
        <w:rPr>
          <w:lang w:val="el-GR"/>
        </w:rPr>
        <w:t>να δίνουμε και να λαμβάνουμε σχόλια ανατροφοδότησης (φίντμπακ) στις ομάδες, μια απαραίτητη δεξιότητα για τη συνεχιζόμενη βελτίωση.</w:t>
      </w:r>
    </w:p>
    <w:p w14:paraId="69C721B9" w14:textId="77777777" w:rsidR="002F344A" w:rsidRPr="0009333C" w:rsidRDefault="002F344A" w:rsidP="002F344A">
      <w:pPr>
        <w:rPr>
          <w:lang w:val="el-GR"/>
        </w:rPr>
      </w:pPr>
      <w:r w:rsidRPr="1CC6CC99">
        <w:rPr>
          <w:b/>
          <w:bCs/>
        </w:rPr>
        <w:t>Slide</w:t>
      </w:r>
      <w:r w:rsidRPr="0009333C">
        <w:rPr>
          <w:b/>
          <w:bCs/>
          <w:lang w:val="el-GR"/>
        </w:rPr>
        <w:t xml:space="preserve"> 3:</w:t>
      </w:r>
      <w:r w:rsidRPr="0009333C">
        <w:rPr>
          <w:lang w:val="el-GR"/>
        </w:rPr>
        <w:t xml:space="preserve"> Στο τέλος αυτής της ενότητας, θα</w:t>
      </w:r>
      <w:r>
        <w:rPr>
          <w:lang w:val="el-GR"/>
        </w:rPr>
        <w:t xml:space="preserve"> έχετε κατανοήσει</w:t>
      </w:r>
      <w:r w:rsidRPr="0009333C">
        <w:rPr>
          <w:lang w:val="el-GR"/>
        </w:rPr>
        <w:t xml:space="preserve"> γιατί η ομαδική εργασία είναι τόσο σημαντική για την παροχή επικεντρωμένης φροντίδας στον ασθενή.</w:t>
      </w:r>
      <w:r w:rsidRPr="0009333C">
        <w:rPr>
          <w:lang w:val="el-GR"/>
        </w:rPr>
        <w:br/>
      </w:r>
      <w:r w:rsidRPr="00A256A2">
        <w:rPr>
          <w:lang w:val="el-GR"/>
        </w:rPr>
        <w:t>Επιπλέον</w:t>
      </w:r>
      <w:r>
        <w:rPr>
          <w:lang w:val="el-GR"/>
        </w:rPr>
        <w:t>, θα έχετε εξοικειωθεί</w:t>
      </w:r>
      <w:r w:rsidRPr="0009333C">
        <w:rPr>
          <w:lang w:val="el-GR"/>
        </w:rPr>
        <w:t xml:space="preserve"> </w:t>
      </w:r>
      <w:r>
        <w:rPr>
          <w:lang w:val="el-GR"/>
        </w:rPr>
        <w:t xml:space="preserve">με </w:t>
      </w:r>
      <w:r w:rsidRPr="0009333C">
        <w:rPr>
          <w:lang w:val="el-GR"/>
        </w:rPr>
        <w:t>τα στάδια ανάπτυξης της ομάδας και πώς διαμορφώνουν τη δυναμική της ομάδας</w:t>
      </w:r>
      <w:r>
        <w:rPr>
          <w:lang w:val="el-GR"/>
        </w:rPr>
        <w:t>, καθώς και με τ</w:t>
      </w:r>
      <w:r w:rsidRPr="0009333C">
        <w:rPr>
          <w:lang w:val="el-GR"/>
        </w:rPr>
        <w:t>ο ρόλο της ηγεσίας στη διαχείριση των αλληλεπιδράσεων εντός της ομάδας και στην καθοδήγηση των διαδικασιών.</w:t>
      </w:r>
      <w:r>
        <w:rPr>
          <w:lang w:val="el-GR"/>
        </w:rPr>
        <w:t xml:space="preserve"> Τέλος, θα έχετε ευαισθητοποιηθεί σχετικά με</w:t>
      </w:r>
      <w:r w:rsidRPr="0009333C">
        <w:rPr>
          <w:lang w:val="el-GR"/>
        </w:rPr>
        <w:t xml:space="preserve"> τις </w:t>
      </w:r>
      <w:r>
        <w:rPr>
          <w:lang w:val="el-GR"/>
        </w:rPr>
        <w:t>βέλτιστες</w:t>
      </w:r>
      <w:r w:rsidRPr="0009333C">
        <w:rPr>
          <w:lang w:val="el-GR"/>
        </w:rPr>
        <w:t xml:space="preserve"> πρακτικές για την οργάνωση, διεξαγωγή και ολοκλήρωση αποδοτικών συναντήσεων στο περιβάλλον υγειονομικής περίθαλψης.</w:t>
      </w:r>
    </w:p>
    <w:p w14:paraId="1765B7FC" w14:textId="77777777" w:rsidR="002F344A" w:rsidRPr="0009333C" w:rsidRDefault="002F344A" w:rsidP="002F344A">
      <w:pPr>
        <w:rPr>
          <w:lang w:val="el-GR"/>
        </w:rPr>
      </w:pPr>
      <w:r w:rsidRPr="1CC6CC99">
        <w:rPr>
          <w:b/>
          <w:bCs/>
        </w:rPr>
        <w:t>Slide</w:t>
      </w:r>
      <w:r w:rsidRPr="0009333C">
        <w:rPr>
          <w:b/>
          <w:bCs/>
          <w:lang w:val="el-GR"/>
        </w:rPr>
        <w:t xml:space="preserve"> 4:</w:t>
      </w:r>
      <w:r w:rsidRPr="0009333C">
        <w:rPr>
          <w:lang w:val="el-GR"/>
        </w:rPr>
        <w:t xml:space="preserve"> Ας ξεκινήσουμε με </w:t>
      </w:r>
      <w:r>
        <w:rPr>
          <w:lang w:val="el-GR"/>
        </w:rPr>
        <w:t>μια εισαγωγή στην έννοια</w:t>
      </w:r>
      <w:r w:rsidRPr="0009333C">
        <w:rPr>
          <w:lang w:val="el-GR"/>
        </w:rPr>
        <w:t xml:space="preserve"> της ομαδικής εργασίας στην υγειονομική περίθαλψη. Όπως γνωρίζετε, τα σύγχρονα ιατρικά περιβάλλοντα είναι εξαιρετικά περίπλοκα. Με επαγγελματίες από διάφορες ειδικότητες να συνεργάζονται, η αποτελεσματική συνεργασία γίνεται ένα κομβικό σημείο. Όχι μόνο η ομαδική εργασία βελτιώνει τα αποτελέσματα των ασθενών, αλλά βοηθά επίσης στη μείωση των σφαλμάτων και οδηγεί σε πιο καινοτόμες λύσεις. Κατανοώντας </w:t>
      </w:r>
      <w:r>
        <w:rPr>
          <w:lang w:val="el-GR"/>
        </w:rPr>
        <w:t>τον τρόπο ανάπτυξης των ομάδων</w:t>
      </w:r>
      <w:r w:rsidRPr="00F964FF">
        <w:rPr>
          <w:lang w:val="el-GR"/>
        </w:rPr>
        <w:t xml:space="preserve"> </w:t>
      </w:r>
      <w:r>
        <w:rPr>
          <w:lang w:val="el-GR"/>
        </w:rPr>
        <w:t>που εργάζονται εντός σύνθετων συστημάτων,</w:t>
      </w:r>
      <w:r w:rsidRPr="0009333C">
        <w:rPr>
          <w:lang w:val="el-GR"/>
        </w:rPr>
        <w:t xml:space="preserve"> οι επαγγελματίες </w:t>
      </w:r>
      <w:r>
        <w:rPr>
          <w:lang w:val="el-GR"/>
        </w:rPr>
        <w:t>υγεία</w:t>
      </w:r>
      <w:r w:rsidRPr="0009333C">
        <w:rPr>
          <w:lang w:val="el-GR"/>
        </w:rPr>
        <w:t xml:space="preserve">ς θα μπορέσουν να </w:t>
      </w:r>
      <w:r>
        <w:rPr>
          <w:lang w:val="el-GR"/>
        </w:rPr>
        <w:t>εργάζονται</w:t>
      </w:r>
      <w:r w:rsidRPr="0009333C">
        <w:rPr>
          <w:lang w:val="el-GR"/>
        </w:rPr>
        <w:t xml:space="preserve"> πιο αρμονικά, να βελτιώνονται συνεχώς και εντέλει να παρέχουν καλύτερη φροντίδα.</w:t>
      </w:r>
    </w:p>
    <w:p w14:paraId="3450091A" w14:textId="77777777" w:rsidR="002F344A" w:rsidRPr="0009333C" w:rsidRDefault="002F344A" w:rsidP="002F344A">
      <w:pPr>
        <w:rPr>
          <w:lang w:val="el-GR"/>
        </w:rPr>
      </w:pPr>
      <w:r w:rsidRPr="099394FA">
        <w:rPr>
          <w:b/>
          <w:bCs/>
          <w:lang w:val="el-GR"/>
        </w:rPr>
        <w:t>Slide 5:</w:t>
      </w:r>
      <w:r w:rsidRPr="099394FA">
        <w:rPr>
          <w:lang w:val="el-GR"/>
        </w:rPr>
        <w:t xml:space="preserve"> Ας αναρωτηθούμε</w:t>
      </w:r>
      <w:r>
        <w:rPr>
          <w:lang w:val="el-GR"/>
        </w:rPr>
        <w:t xml:space="preserve"> τώρα</w:t>
      </w:r>
      <w:r w:rsidRPr="099394FA">
        <w:rPr>
          <w:lang w:val="el-GR"/>
        </w:rPr>
        <w:t xml:space="preserve">, γιατί είναι τόσο αναγκαία η ομαδική εργασία στην υγειονομική περίθαλψη; Η ομαδική εργασία είναι αναγκαία επειδή η </w:t>
      </w:r>
      <w:r>
        <w:rPr>
          <w:lang w:val="el-GR"/>
        </w:rPr>
        <w:t>παροχή φροντίδας υγείας</w:t>
      </w:r>
      <w:r w:rsidRPr="099394FA">
        <w:rPr>
          <w:lang w:val="el-GR"/>
        </w:rPr>
        <w:t xml:space="preserve"> λειτουργεί μέσα σε σύνθετα συστήματα, όπου οι επαγγελματίες πρέπει να </w:t>
      </w:r>
      <w:r>
        <w:rPr>
          <w:lang w:val="el-GR"/>
        </w:rPr>
        <w:t>αξιοποιούν</w:t>
      </w:r>
      <w:r w:rsidRPr="099394FA">
        <w:rPr>
          <w:lang w:val="el-GR"/>
        </w:rPr>
        <w:t xml:space="preserve"> τις δεξιότητές τους και να συνεργάζονται με άλλους επαγγελματίες. Όταν οι ειδικοί από διαφορετικ</w:t>
      </w:r>
      <w:r>
        <w:rPr>
          <w:lang w:val="el-GR"/>
        </w:rPr>
        <w:t>ούς κλάδους</w:t>
      </w:r>
      <w:r w:rsidRPr="099394FA">
        <w:rPr>
          <w:lang w:val="el-GR"/>
        </w:rPr>
        <w:t xml:space="preserve"> συνεργάζονται, αποκτούν μια πιο ολοκληρωμένη και </w:t>
      </w:r>
      <w:r>
        <w:rPr>
          <w:lang w:val="el-GR"/>
        </w:rPr>
        <w:t>σφαιρική</w:t>
      </w:r>
      <w:r w:rsidRPr="099394FA">
        <w:rPr>
          <w:lang w:val="el-GR"/>
        </w:rPr>
        <w:t xml:space="preserve"> εικόνα των προκλήσεων που αντιμετωπίζουν, επιτρέποντάς τους να αναπτύξουν δημιουργικές και προσαρμόσιμες λύσεις.</w:t>
      </w:r>
    </w:p>
    <w:p w14:paraId="7D79FA04" w14:textId="77777777" w:rsidR="002F344A" w:rsidRPr="0009333C" w:rsidRDefault="002F344A" w:rsidP="002F344A">
      <w:pPr>
        <w:rPr>
          <w:lang w:val="el-GR"/>
        </w:rPr>
      </w:pPr>
      <w:r w:rsidRPr="099394FA">
        <w:rPr>
          <w:b/>
          <w:bCs/>
          <w:lang w:val="el-GR"/>
        </w:rPr>
        <w:lastRenderedPageBreak/>
        <w:t>Slide 6</w:t>
      </w:r>
      <w:r w:rsidRPr="004221F0">
        <w:rPr>
          <w:b/>
          <w:bCs/>
          <w:lang w:val="el-GR"/>
        </w:rPr>
        <w:t>:</w:t>
      </w:r>
      <w:r w:rsidRPr="004221F0">
        <w:rPr>
          <w:lang w:val="el-GR"/>
        </w:rPr>
        <w:t xml:space="preserve"> Στον τομέα υγείας, τα οφέλη που συνοδεύουν την εργασία σε καλά οργανωμένες ομάδες είναι σημαντικότατα. Αρχικά, με τον τρόπο αυτό καθίσταται δυνατή η αποδοτική διεπιστημονική συνεργασία, κάτι ιδιαίτερα ουσιώδες, ιδιαίτερα σε περιπτώσεις ασθενών με πολλαπλές συννοσηρότητες ή πολυσυστηματικές νόσους. Πράγματι, όταν τα μέλη της ομάδας υγείας επικοινωνούν άρτια, αυξάνεται η αποτελεσματικότητα, η αποδοτικότητα και η λειτουργικότητα του συστήματος στο οποίο εργάζονται. Με τον τρόπο αυτό, καθίσταται δυνατή η μείωση των σφαλμάτων και η έγκαιρη παροχή εξατομικευμένης φροντίδας, με θετικό αντίκτυπο στην ασφάλεια των ασθενών. Επιπλέον, σε επείγουσες καταστάσεις, οι ομάδες με συνοχή μπορούν να ανταποκριθούν γρήγορα και αποτελεσματικά, βελτιώνοντας τα αποτελέσματα. Θα πρέπει επίσης να τονιστεί ότι η συνεργασία ενισχύει τη συνεχιζόμενη μάθηση, επιτρέποντας στους επαγγελματίες της υγείας να παραμένουν ενημερωμένοι για βέλτιστες πρακτικές και νέες τεχνολογίες, κάτι που τελικά μπορεί να ευοδώσει και την προαγωγή της καινοτομίας.</w:t>
      </w:r>
    </w:p>
    <w:p w14:paraId="4B7967E9" w14:textId="77777777" w:rsidR="002F344A" w:rsidRPr="0009333C" w:rsidRDefault="002F344A" w:rsidP="002F344A">
      <w:pPr>
        <w:rPr>
          <w:lang w:val="el-GR"/>
        </w:rPr>
      </w:pPr>
      <w:r w:rsidRPr="099394FA">
        <w:rPr>
          <w:b/>
          <w:bCs/>
          <w:lang w:val="el-GR"/>
        </w:rPr>
        <w:t>Slide 7:</w:t>
      </w:r>
      <w:r w:rsidRPr="099394FA">
        <w:rPr>
          <w:lang w:val="el-GR"/>
        </w:rPr>
        <w:t xml:space="preserve"> Ωστόσο, είναι σημαντικό να σημειώσουμε ότι για να λειτουργήσει αποτελεσματικά μια ομάδα, </w:t>
      </w:r>
      <w:r>
        <w:rPr>
          <w:lang w:val="el-GR"/>
        </w:rPr>
        <w:t>είναι απαραίτητο</w:t>
      </w:r>
      <w:r w:rsidRPr="099394FA">
        <w:rPr>
          <w:lang w:val="el-GR"/>
        </w:rPr>
        <w:t xml:space="preserve"> </w:t>
      </w:r>
      <w:r>
        <w:rPr>
          <w:lang w:val="el-GR"/>
        </w:rPr>
        <w:t>όχι μόνο να χαρακτηρίζεται από συνοχή, αλλά και να εξυπηρετεί έναν σαφώς καθορισμένο σκοπό</w:t>
      </w:r>
      <w:r w:rsidRPr="099394FA">
        <w:rPr>
          <w:lang w:val="el-GR"/>
        </w:rPr>
        <w:t xml:space="preserve">. </w:t>
      </w:r>
      <w:r>
        <w:rPr>
          <w:lang w:val="el-GR"/>
        </w:rPr>
        <w:t>Το πλαίσιο λειτουργίας της ομάδας</w:t>
      </w:r>
      <w:r w:rsidRPr="099394FA">
        <w:rPr>
          <w:lang w:val="el-GR"/>
        </w:rPr>
        <w:t xml:space="preserve"> καθορίζεται από εξωτερικά όρια και εσωτερικούς κανόνες λειτουργίας</w:t>
      </w:r>
      <w:r>
        <w:rPr>
          <w:lang w:val="el-GR"/>
        </w:rPr>
        <w:t xml:space="preserve">, και πρέπει να καθορίζεται με σαφήνεια. Αυτό που θα θέλαμε, όμως, να τονίσουμε ακόμη περισσότερο είναι ότι </w:t>
      </w:r>
      <w:r w:rsidRPr="001B3733">
        <w:rPr>
          <w:lang w:val="el-GR"/>
        </w:rPr>
        <w:t>η ομάδα θεωρείται ως ένας ζωντανός οργανισμός</w:t>
      </w:r>
      <w:r>
        <w:rPr>
          <w:lang w:val="el-GR"/>
        </w:rPr>
        <w:t>,</w:t>
      </w:r>
      <w:r w:rsidRPr="001B3733">
        <w:rPr>
          <w:lang w:val="el-GR"/>
        </w:rPr>
        <w:t xml:space="preserve"> που για να μπορέσει να λειτουργήσει αποτελεσματικά και με ολοκληρωμένο τρόπο, πρέπει να περάσει από έναν κύκλο εξέλιξης και ανάπτυξης που πρέπει πάντα να λαμβάνεται υπόψη.</w:t>
      </w:r>
    </w:p>
    <w:p w14:paraId="0B94243F" w14:textId="77777777" w:rsidR="002F344A" w:rsidRPr="0009333C" w:rsidRDefault="002F344A" w:rsidP="002F344A">
      <w:pPr>
        <w:rPr>
          <w:lang w:val="el-GR"/>
        </w:rPr>
      </w:pPr>
      <w:r w:rsidRPr="1CC6CC99">
        <w:rPr>
          <w:b/>
          <w:bCs/>
        </w:rPr>
        <w:t>Slide</w:t>
      </w:r>
      <w:r w:rsidRPr="0009333C">
        <w:rPr>
          <w:b/>
          <w:bCs/>
          <w:lang w:val="el-GR"/>
        </w:rPr>
        <w:t xml:space="preserve"> 8:</w:t>
      </w:r>
      <w:r w:rsidRPr="0009333C">
        <w:rPr>
          <w:lang w:val="el-GR"/>
        </w:rPr>
        <w:t xml:space="preserve"> Ας στραφούμε τώρα στο μοντέλο ανάπτυξης μιας ομάδας, το οποίο περιγράφει τα πέντε στάδια της ζωής </w:t>
      </w:r>
      <w:r>
        <w:rPr>
          <w:lang w:val="el-GR"/>
        </w:rPr>
        <w:t>της</w:t>
      </w:r>
      <w:r w:rsidRPr="0009333C">
        <w:rPr>
          <w:lang w:val="el-GR"/>
        </w:rPr>
        <w:t xml:space="preserve">. Μπορεί να αναρωτιέστε, γιατί είναι χρήσιμο αυτό το μοντέλο;  </w:t>
      </w:r>
      <w:r>
        <w:rPr>
          <w:lang w:val="el-GR"/>
        </w:rPr>
        <w:t>Η απάντηση έγκειται στο ότι μας</w:t>
      </w:r>
      <w:r w:rsidRPr="0009333C">
        <w:rPr>
          <w:lang w:val="el-GR"/>
        </w:rPr>
        <w:t xml:space="preserve"> βοηθάει να κατανοήσουμε τι να περιμένουμε όταν δημιουργείται μια νέα ομάδα ή όταν προ</w:t>
      </w:r>
      <w:r>
        <w:rPr>
          <w:lang w:val="el-GR"/>
        </w:rPr>
        <w:t>στίθενται</w:t>
      </w:r>
      <w:r w:rsidRPr="0009333C">
        <w:rPr>
          <w:lang w:val="el-GR"/>
        </w:rPr>
        <w:t xml:space="preserve"> νέα μέλη σε μια υπάρχουσα. Κάθε στάδιο αντιπροσωπεύει ένα κρίσιμο βήμα στη διαμόρφωση και </w:t>
      </w:r>
      <w:r>
        <w:rPr>
          <w:lang w:val="el-GR"/>
        </w:rPr>
        <w:t>ωρίμανση</w:t>
      </w:r>
      <w:r w:rsidRPr="0009333C">
        <w:rPr>
          <w:lang w:val="el-GR"/>
        </w:rPr>
        <w:t xml:space="preserve"> της ομάδας</w:t>
      </w:r>
      <w:r>
        <w:rPr>
          <w:lang w:val="el-GR"/>
        </w:rPr>
        <w:t>, και επίσης υπαγορεύει ένα συγκεκριμένο τρόπο δράσης του ηγέτη ή αρχηγού της, δηλαδή ένα ενδεδειγμένο προφίλ ηγεσίας</w:t>
      </w:r>
      <w:r w:rsidRPr="0009333C">
        <w:rPr>
          <w:lang w:val="el-GR"/>
        </w:rPr>
        <w:t>.</w:t>
      </w:r>
    </w:p>
    <w:p w14:paraId="4D3F4D1E" w14:textId="77777777" w:rsidR="002F344A" w:rsidRPr="0009333C" w:rsidRDefault="002F344A" w:rsidP="002F344A">
      <w:pPr>
        <w:rPr>
          <w:lang w:val="el-GR"/>
        </w:rPr>
      </w:pPr>
    </w:p>
    <w:p w14:paraId="107E55A3" w14:textId="77777777" w:rsidR="002F344A" w:rsidRPr="0009333C" w:rsidRDefault="002F344A" w:rsidP="002F344A">
      <w:pPr>
        <w:rPr>
          <w:lang w:val="el-GR"/>
        </w:rPr>
      </w:pPr>
      <w:r w:rsidRPr="1CC6CC99">
        <w:rPr>
          <w:b/>
          <w:bCs/>
        </w:rPr>
        <w:t>Slide</w:t>
      </w:r>
      <w:r w:rsidRPr="0009333C">
        <w:rPr>
          <w:b/>
          <w:bCs/>
          <w:lang w:val="el-GR"/>
        </w:rPr>
        <w:t xml:space="preserve"> 9:</w:t>
      </w:r>
      <w:r w:rsidRPr="0009333C">
        <w:rPr>
          <w:lang w:val="el-GR"/>
        </w:rPr>
        <w:br/>
        <w:t>Κάθε ηγέτης ομάδας πρέπει να είναι ενήμερος για αυτά τα πέντε στάδια</w:t>
      </w:r>
      <w:r>
        <w:rPr>
          <w:lang w:val="el-GR"/>
        </w:rPr>
        <w:t xml:space="preserve">. Το πρώτο στάδιο είναι αυτό του σχηματισμού της ομάδας, ή </w:t>
      </w:r>
      <w:r w:rsidRPr="0009333C">
        <w:rPr>
          <w:lang w:val="el-GR"/>
        </w:rPr>
        <w:t>φόρμινγκ</w:t>
      </w:r>
      <w:r>
        <w:rPr>
          <w:lang w:val="el-GR"/>
        </w:rPr>
        <w:t xml:space="preserve">. Ακολουθεί το στάδιο </w:t>
      </w:r>
      <w:proofErr w:type="spellStart"/>
      <w:r>
        <w:rPr>
          <w:lang w:val="es-ES"/>
        </w:rPr>
        <w:t>storming</w:t>
      </w:r>
      <w:proofErr w:type="spellEnd"/>
      <w:r w:rsidRPr="00481CDC">
        <w:rPr>
          <w:lang w:val="el-GR"/>
        </w:rPr>
        <w:t xml:space="preserve">, </w:t>
      </w:r>
      <w:r>
        <w:rPr>
          <w:lang w:val="el-GR"/>
        </w:rPr>
        <w:t xml:space="preserve">που στην ελληνική γλώσσα αποδίδεται ως στάδιο του καταιγισμού ή  της ανταλλαγής ιδεών. Το τρίτο στάδιο είναι αυτό της καθιέρωσης των κανόνων και της διαμόρφωσης των συμπεριφορών, ευρύτερα γνωστό με τον αγγλικό όρο </w:t>
      </w:r>
      <w:r w:rsidRPr="0009333C">
        <w:rPr>
          <w:lang w:val="el-GR"/>
        </w:rPr>
        <w:t>νόρμινγκ, Α</w:t>
      </w:r>
      <w:r>
        <w:rPr>
          <w:lang w:val="el-GR"/>
        </w:rPr>
        <w:t xml:space="preserve">κολουθεί το στάδιο της εκτέλεσης, ή </w:t>
      </w:r>
      <w:r w:rsidRPr="0009333C">
        <w:rPr>
          <w:lang w:val="el-GR"/>
        </w:rPr>
        <w:t xml:space="preserve"> περφόρμινγκ, και</w:t>
      </w:r>
      <w:r>
        <w:rPr>
          <w:lang w:val="el-GR"/>
        </w:rPr>
        <w:t xml:space="preserve">, στις περιπτώσεις που η ομάδα δεν έχει προοπτική μονιμότητας, ο κύκλος ζωής της λήγει με το στάδιο </w:t>
      </w:r>
      <w:r>
        <w:t>adjourning</w:t>
      </w:r>
      <w:r w:rsidRPr="00024FAF">
        <w:rPr>
          <w:lang w:val="el-GR"/>
        </w:rPr>
        <w:t xml:space="preserve">, </w:t>
      </w:r>
      <w:r>
        <w:rPr>
          <w:lang w:val="el-GR"/>
        </w:rPr>
        <w:t xml:space="preserve">δηλαδή της </w:t>
      </w:r>
      <w:r w:rsidRPr="0009333C">
        <w:rPr>
          <w:lang w:val="el-GR"/>
        </w:rPr>
        <w:t>Αποχώρηση</w:t>
      </w:r>
      <w:r>
        <w:rPr>
          <w:lang w:val="el-GR"/>
        </w:rPr>
        <w:t>ς, ή διάλυσης</w:t>
      </w:r>
      <w:r w:rsidRPr="0009333C">
        <w:rPr>
          <w:lang w:val="el-GR"/>
        </w:rPr>
        <w:t xml:space="preserve">. </w:t>
      </w:r>
      <w:r>
        <w:rPr>
          <w:lang w:val="el-GR"/>
        </w:rPr>
        <w:t>Αξίζει να σημειωθεί ότι ενδέχεται να υπάρχουν γκρίζες ζώνες μεταξύ των σταδίων, και η μετάβαση από το ένα στο άλλο είναι τυπικά σταδιακή. Σε κάθε περίπτωση, κ</w:t>
      </w:r>
      <w:r w:rsidRPr="0009333C">
        <w:rPr>
          <w:lang w:val="el-GR"/>
        </w:rPr>
        <w:t xml:space="preserve">άθε ένα από αυτά τα στάδια κατέχει σημαντικό ρόλο στην ανάπτυξη της ομάδας. </w:t>
      </w:r>
      <w:r>
        <w:rPr>
          <w:lang w:val="el-GR"/>
        </w:rPr>
        <w:t>Παρακάτω ακολουθεί η παράθεση περισσότερων λεπτομερειών</w:t>
      </w:r>
      <w:r w:rsidRPr="0009333C">
        <w:rPr>
          <w:lang w:val="el-GR"/>
        </w:rPr>
        <w:t>.</w:t>
      </w:r>
    </w:p>
    <w:p w14:paraId="59A80A9B" w14:textId="77777777" w:rsidR="002F344A" w:rsidRPr="0009333C" w:rsidRDefault="002F344A" w:rsidP="002F344A">
      <w:pPr>
        <w:rPr>
          <w:lang w:val="el-GR"/>
        </w:rPr>
      </w:pPr>
      <w:r w:rsidRPr="1CC6CC99">
        <w:rPr>
          <w:b/>
          <w:bCs/>
        </w:rPr>
        <w:t>Slide</w:t>
      </w:r>
      <w:r w:rsidRPr="0009333C">
        <w:rPr>
          <w:b/>
          <w:bCs/>
          <w:lang w:val="el-GR"/>
        </w:rPr>
        <w:t xml:space="preserve"> 10:</w:t>
      </w:r>
      <w:r w:rsidRPr="0009333C">
        <w:rPr>
          <w:lang w:val="el-GR"/>
        </w:rPr>
        <w:br/>
      </w:r>
      <w:r>
        <w:rPr>
          <w:lang w:val="el-GR"/>
        </w:rPr>
        <w:t>Το στάδιο σχηματισμού της ομάδας αποτελεί τ</w:t>
      </w:r>
      <w:r w:rsidRPr="0009333C">
        <w:rPr>
          <w:lang w:val="el-GR"/>
        </w:rPr>
        <w:t xml:space="preserve">η φάση της «πρώτης γνωριμίας». Τα μέλη της ομάδας συχνά είναι αβέβαια και αγχώδη για τους ρόλους, τις ευθύνες και τους στόχους τους. Σε αυτό το στάδιο, η εμπιστοσύνη είναι </w:t>
      </w:r>
      <w:r>
        <w:rPr>
          <w:lang w:val="el-GR"/>
        </w:rPr>
        <w:t>σε χαμηλά επίπεδα,</w:t>
      </w:r>
      <w:r w:rsidRPr="0009333C">
        <w:rPr>
          <w:lang w:val="el-GR"/>
        </w:rPr>
        <w:t xml:space="preserve"> και τα άτομα τείνουν να είναι ευγενικά</w:t>
      </w:r>
      <w:r>
        <w:rPr>
          <w:lang w:val="el-GR"/>
        </w:rPr>
        <w:t>, μετρημένα στις εκδηλώσεις τους</w:t>
      </w:r>
      <w:r w:rsidRPr="0009333C">
        <w:rPr>
          <w:lang w:val="el-GR"/>
        </w:rPr>
        <w:t xml:space="preserve"> και επιφυλακτικά στο να εκφράσουν τις απόψεις τους. Όλοι αναζητούν καθοδήγηση από τον ηγέτη της ομάδας, προσπαθώντας να καταλάβουν γιατί είναι απαραίτητη η παρουσία τους.</w:t>
      </w:r>
    </w:p>
    <w:p w14:paraId="1EABC596" w14:textId="77777777" w:rsidR="002F344A" w:rsidRDefault="002F344A" w:rsidP="002F344A">
      <w:pPr>
        <w:rPr>
          <w:b/>
          <w:bCs/>
          <w:lang w:val="el-GR"/>
        </w:rPr>
      </w:pPr>
    </w:p>
    <w:p w14:paraId="3EC7C6D6" w14:textId="77777777" w:rsidR="002F344A" w:rsidRPr="0009333C" w:rsidRDefault="002F344A" w:rsidP="002F344A">
      <w:pPr>
        <w:rPr>
          <w:lang w:val="el-GR"/>
        </w:rPr>
      </w:pPr>
      <w:r w:rsidRPr="349DC556">
        <w:rPr>
          <w:b/>
          <w:bCs/>
        </w:rPr>
        <w:lastRenderedPageBreak/>
        <w:t>Slide</w:t>
      </w:r>
      <w:r w:rsidRPr="0009333C">
        <w:rPr>
          <w:b/>
          <w:bCs/>
          <w:lang w:val="el-GR"/>
        </w:rPr>
        <w:t xml:space="preserve"> 11:</w:t>
      </w:r>
      <w:r w:rsidRPr="0009333C">
        <w:rPr>
          <w:lang w:val="el-GR"/>
        </w:rPr>
        <w:br/>
        <w:t>Τι πρέπει να κάνει λοιπόν ο ηγέτης της ομάδας κατά τη διάρκεια αυτής της φάσης; Είναι σημαντικό για τον ηγέτη να επικοινωνήσει σαφώς τον σκοπό και τους στόχους της ομάδας. Θα πρέπει να δημιουργήσει ένα χ</w:t>
      </w:r>
      <w:r>
        <w:rPr>
          <w:lang w:val="el-GR"/>
        </w:rPr>
        <w:t>ωρικό και χρονικό πλαίσιο,</w:t>
      </w:r>
      <w:r w:rsidRPr="0009333C">
        <w:rPr>
          <w:lang w:val="el-GR"/>
        </w:rPr>
        <w:t xml:space="preserve"> όπου τα μέλη της ομάδας μπορούν να συστηθούν και να γνωριστούν μεταξύ τους. Με αυτόν τον τρόπο, ο ηγέτης θέτει τα θεμέλια </w:t>
      </w:r>
      <w:r>
        <w:rPr>
          <w:lang w:val="el-GR"/>
        </w:rPr>
        <w:t>για την επιτυχία της συνεργασίας</w:t>
      </w:r>
      <w:r w:rsidRPr="0009333C">
        <w:rPr>
          <w:lang w:val="el-GR"/>
        </w:rPr>
        <w:t xml:space="preserve"> </w:t>
      </w:r>
      <w:r>
        <w:rPr>
          <w:lang w:val="el-GR"/>
        </w:rPr>
        <w:t>που θα ακολουθήσει</w:t>
      </w:r>
      <w:r w:rsidRPr="0009333C">
        <w:rPr>
          <w:lang w:val="el-GR"/>
        </w:rPr>
        <w:t>.</w:t>
      </w:r>
    </w:p>
    <w:p w14:paraId="1123D431" w14:textId="77777777" w:rsidR="002F344A" w:rsidRPr="0009333C" w:rsidRDefault="002F344A" w:rsidP="002F344A">
      <w:pPr>
        <w:rPr>
          <w:lang w:val="el-GR"/>
        </w:rPr>
      </w:pPr>
      <w:r w:rsidRPr="1CC6CC99">
        <w:rPr>
          <w:b/>
          <w:bCs/>
        </w:rPr>
        <w:t>Slide</w:t>
      </w:r>
      <w:r w:rsidRPr="0009333C">
        <w:rPr>
          <w:b/>
          <w:bCs/>
          <w:lang w:val="el-GR"/>
        </w:rPr>
        <w:t xml:space="preserve"> 12:</w:t>
      </w:r>
      <w:r w:rsidRPr="0009333C">
        <w:rPr>
          <w:lang w:val="el-GR"/>
        </w:rPr>
        <w:br/>
      </w:r>
      <w:r>
        <w:rPr>
          <w:lang w:val="el-GR"/>
        </w:rPr>
        <w:t>Ακολουθεί το στάδιο του κ</w:t>
      </w:r>
      <w:r w:rsidRPr="0009333C">
        <w:rPr>
          <w:lang w:val="el-GR"/>
        </w:rPr>
        <w:t>αταιγισμ</w:t>
      </w:r>
      <w:r>
        <w:rPr>
          <w:lang w:val="el-GR"/>
        </w:rPr>
        <w:t>ού, που συνιστά την κρισιμότατη,</w:t>
      </w:r>
      <w:r w:rsidRPr="0009333C">
        <w:rPr>
          <w:lang w:val="el-GR"/>
        </w:rPr>
        <w:t xml:space="preserve"> «δοκιμαστική περίοδο». </w:t>
      </w:r>
      <w:r>
        <w:rPr>
          <w:lang w:val="el-GR"/>
        </w:rPr>
        <w:t>Τα επίπεδα</w:t>
      </w:r>
      <w:r w:rsidRPr="0009333C">
        <w:rPr>
          <w:lang w:val="el-GR"/>
        </w:rPr>
        <w:t xml:space="preserve"> εμπιστοσύνη</w:t>
      </w:r>
      <w:r>
        <w:rPr>
          <w:lang w:val="el-GR"/>
        </w:rPr>
        <w:t>ς</w:t>
      </w:r>
      <w:r w:rsidRPr="0009333C">
        <w:rPr>
          <w:lang w:val="el-GR"/>
        </w:rPr>
        <w:t xml:space="preserve"> εξακολουθ</w:t>
      </w:r>
      <w:r>
        <w:rPr>
          <w:lang w:val="el-GR"/>
        </w:rPr>
        <w:t>ούν</w:t>
      </w:r>
      <w:r w:rsidRPr="0009333C">
        <w:rPr>
          <w:lang w:val="el-GR"/>
        </w:rPr>
        <w:t xml:space="preserve"> να είναι </w:t>
      </w:r>
      <w:r>
        <w:rPr>
          <w:lang w:val="el-GR"/>
        </w:rPr>
        <w:t>χαμηλά, ή ακόμη και πτωτικά,</w:t>
      </w:r>
      <w:r w:rsidRPr="0009333C">
        <w:rPr>
          <w:lang w:val="el-GR"/>
        </w:rPr>
        <w:t xml:space="preserve"> </w:t>
      </w:r>
      <w:r>
        <w:rPr>
          <w:lang w:val="el-GR"/>
        </w:rPr>
        <w:t>ενώ</w:t>
      </w:r>
      <w:r w:rsidRPr="0009333C">
        <w:rPr>
          <w:lang w:val="el-GR"/>
        </w:rPr>
        <w:t xml:space="preserve"> τα μέλη της ομάδας αρχίζουν να </w:t>
      </w:r>
      <w:r>
        <w:rPr>
          <w:lang w:val="el-GR"/>
        </w:rPr>
        <w:t>δοκιμάζονται</w:t>
      </w:r>
      <w:r w:rsidRPr="0009333C">
        <w:rPr>
          <w:lang w:val="el-GR"/>
        </w:rPr>
        <w:t xml:space="preserve">. Εμφανίζονται διαφορετικές απόψεις για το τι πρέπει να γίνει και πώς. </w:t>
      </w:r>
      <w:r>
        <w:rPr>
          <w:lang w:val="el-GR"/>
        </w:rPr>
        <w:t>Συνηθέστατο φαινόμενο είναι η άσκηση κριτικής, και τ</w:t>
      </w:r>
      <w:r w:rsidRPr="0009333C">
        <w:rPr>
          <w:lang w:val="el-GR"/>
        </w:rPr>
        <w:t>α μέλη μπορεί να ανταγωνίζονται για το ποιος θα έχει την μεγαλύτερη αποδοχή των ιδεών του, κάτι που μπορεί να προκαλέσει ένταση στην ομάδα.</w:t>
      </w:r>
      <w:r>
        <w:rPr>
          <w:lang w:val="el-GR"/>
        </w:rPr>
        <w:t xml:space="preserve"> Η κρισιμότητα του σταδίου αυτού  αντικατοπτρίζεται στο γεγονός ότι πολλές ομάδες δεν καταφέρουν να το περάσουν με επιτυχία. Ό</w:t>
      </w:r>
      <w:r w:rsidRPr="00C872C6">
        <w:rPr>
          <w:lang w:val="el-GR"/>
        </w:rPr>
        <w:t xml:space="preserve">ταν τα μέλη της ομάδας έχουν ξεκαθαρίσει τους ρόλους </w:t>
      </w:r>
      <w:r>
        <w:rPr>
          <w:lang w:val="el-GR"/>
        </w:rPr>
        <w:t xml:space="preserve">τους, </w:t>
      </w:r>
      <w:r w:rsidRPr="00C872C6">
        <w:rPr>
          <w:lang w:val="el-GR"/>
        </w:rPr>
        <w:t>και διευκρινίσει τι απαιτείται να πράξουν μέσα στην ομάδα, η φάση του καταιγισμού θεωρείται ότι έχει ολοκληρωθεί.</w:t>
      </w:r>
      <w:r>
        <w:rPr>
          <w:lang w:val="el-GR"/>
        </w:rPr>
        <w:t xml:space="preserve"> </w:t>
      </w:r>
    </w:p>
    <w:p w14:paraId="2690041D" w14:textId="77777777" w:rsidR="002F344A" w:rsidRPr="0009333C" w:rsidRDefault="002F344A" w:rsidP="002F344A">
      <w:pPr>
        <w:rPr>
          <w:lang w:val="el-GR"/>
        </w:rPr>
      </w:pPr>
      <w:r w:rsidRPr="5BB4C150">
        <w:rPr>
          <w:b/>
          <w:bCs/>
        </w:rPr>
        <w:t>Slide</w:t>
      </w:r>
      <w:r w:rsidRPr="0009333C">
        <w:rPr>
          <w:b/>
          <w:bCs/>
          <w:lang w:val="el-GR"/>
        </w:rPr>
        <w:t xml:space="preserve"> 13:</w:t>
      </w:r>
      <w:r w:rsidRPr="0009333C">
        <w:rPr>
          <w:lang w:val="el-GR"/>
        </w:rPr>
        <w:br/>
        <w:t xml:space="preserve">Κατά τη διάρκεια της φάσης του καταιγισμού (στόρμινγκ), τα άτομα δοκιμάζουν τόσο την </w:t>
      </w:r>
      <w:r>
        <w:rPr>
          <w:lang w:val="el-GR"/>
        </w:rPr>
        <w:t>ικανότητα</w:t>
      </w:r>
      <w:r w:rsidRPr="5BB4C150">
        <w:rPr>
          <w:lang w:val="el-GR"/>
        </w:rPr>
        <w:t xml:space="preserve"> </w:t>
      </w:r>
      <w:r w:rsidRPr="0009333C">
        <w:rPr>
          <w:lang w:val="el-GR"/>
        </w:rPr>
        <w:t xml:space="preserve">του </w:t>
      </w:r>
      <w:r>
        <w:rPr>
          <w:lang w:val="el-GR"/>
        </w:rPr>
        <w:t>αρχηγού</w:t>
      </w:r>
      <w:r w:rsidRPr="0009333C">
        <w:rPr>
          <w:lang w:val="el-GR"/>
        </w:rPr>
        <w:t xml:space="preserve"> της ομάδας </w:t>
      </w:r>
      <w:r w:rsidRPr="5BB4C150">
        <w:rPr>
          <w:lang w:val="el-GR"/>
        </w:rPr>
        <w:t>να ηγείται</w:t>
      </w:r>
      <w:r>
        <w:rPr>
          <w:lang w:val="el-GR"/>
        </w:rPr>
        <w:t>,</w:t>
      </w:r>
      <w:r w:rsidRPr="5BB4C150">
        <w:rPr>
          <w:lang w:val="el-GR"/>
        </w:rPr>
        <w:t xml:space="preserve"> </w:t>
      </w:r>
      <w:r w:rsidRPr="0009333C">
        <w:rPr>
          <w:lang w:val="el-GR"/>
        </w:rPr>
        <w:t>όσο και τη δυναμική της ομάδας. Μπορεί να σχηματιστούν υποομάδες και η ομάδα να βιώσει συγκρούσεις. Αλλά αυτή η φάση είναι κρίσιμη—είναι η στιγμή που οι ομάδες αντιμετωπίζουν τις διαφορές τους και αρχίζουν να διευκρινίζουν τους ρόλους τους.</w:t>
      </w:r>
    </w:p>
    <w:p w14:paraId="7DFA9BBB" w14:textId="77777777" w:rsidR="002F344A" w:rsidRPr="00625053" w:rsidRDefault="002F344A" w:rsidP="002F344A">
      <w:pPr>
        <w:rPr>
          <w:lang w:val="el-GR"/>
        </w:rPr>
      </w:pPr>
      <w:r w:rsidRPr="1CC6CC99">
        <w:rPr>
          <w:b/>
          <w:bCs/>
          <w:lang w:val="el-GR"/>
        </w:rPr>
        <w:t>Slide 14:</w:t>
      </w:r>
      <w:r w:rsidRPr="0009333C">
        <w:rPr>
          <w:lang w:val="el-GR"/>
        </w:rPr>
        <w:br/>
      </w:r>
      <w:r>
        <w:rPr>
          <w:lang w:val="el-GR"/>
        </w:rPr>
        <w:t>Στη φάση αυτή, ο ρόλος του</w:t>
      </w:r>
      <w:r w:rsidRPr="1CC6CC99">
        <w:rPr>
          <w:lang w:val="el-GR"/>
        </w:rPr>
        <w:t xml:space="preserve"> ηγέτη</w:t>
      </w:r>
      <w:r>
        <w:rPr>
          <w:lang w:val="el-GR"/>
        </w:rPr>
        <w:t xml:space="preserve"> είναι </w:t>
      </w:r>
      <w:r w:rsidRPr="1CC6CC99">
        <w:rPr>
          <w:lang w:val="el-GR"/>
        </w:rPr>
        <w:t xml:space="preserve">να καθοδηγήσει τα μέλη μέσω των συγκρούσεων, εξασφαλίζοντας ότι οι διαφωνίες δεν θα </w:t>
      </w:r>
      <w:r>
        <w:rPr>
          <w:lang w:val="el-GR"/>
        </w:rPr>
        <w:t>μεταφραστούν σε ρήξη της ομάδας</w:t>
      </w:r>
      <w:r w:rsidRPr="1CC6CC99">
        <w:rPr>
          <w:lang w:val="el-GR"/>
        </w:rPr>
        <w:t xml:space="preserve">. Πρέπει να είναι προσεκτικός στις αντιπαραθέσεις  και να παρέχει ανατροφοδότηση, δηλαδή </w:t>
      </w:r>
      <w:r>
        <w:rPr>
          <w:lang w:val="el-GR"/>
        </w:rPr>
        <w:t xml:space="preserve">οδηγίες και </w:t>
      </w:r>
      <w:r w:rsidRPr="1CC6CC99">
        <w:rPr>
          <w:lang w:val="el-GR"/>
        </w:rPr>
        <w:t xml:space="preserve">σχόλια </w:t>
      </w:r>
      <w:r>
        <w:rPr>
          <w:lang w:val="el-GR"/>
        </w:rPr>
        <w:t xml:space="preserve">που θα βοηθήσουν </w:t>
      </w:r>
      <w:r w:rsidRPr="1CC6CC99">
        <w:rPr>
          <w:lang w:val="el-GR"/>
        </w:rPr>
        <w:t>την ομάδα να παραμείνει επικεντρωμένη στο έργο της. Σε αυτό το σ</w:t>
      </w:r>
      <w:r>
        <w:rPr>
          <w:lang w:val="el-GR"/>
        </w:rPr>
        <w:t>τάδιο</w:t>
      </w:r>
      <w:r w:rsidRPr="1CC6CC99">
        <w:rPr>
          <w:lang w:val="el-GR"/>
        </w:rPr>
        <w:t xml:space="preserve">, ο ρόλος του ηγέτη είναι ακόμα καθοδηγητικός, </w:t>
      </w:r>
      <w:r>
        <w:rPr>
          <w:lang w:val="el-GR"/>
        </w:rPr>
        <w:t xml:space="preserve">ωστόσο </w:t>
      </w:r>
      <w:r w:rsidRPr="1CC6CC99">
        <w:rPr>
          <w:lang w:val="el-GR"/>
        </w:rPr>
        <w:t>πρέπει να παρ</w:t>
      </w:r>
      <w:r>
        <w:rPr>
          <w:lang w:val="el-GR"/>
        </w:rPr>
        <w:t>εμβαίνει</w:t>
      </w:r>
      <w:r w:rsidRPr="1CC6CC99">
        <w:rPr>
          <w:lang w:val="el-GR"/>
        </w:rPr>
        <w:t xml:space="preserve"> ενεργά για να κρατήσει την ομάδα </w:t>
      </w:r>
      <w:r>
        <w:rPr>
          <w:lang w:val="el-GR"/>
        </w:rPr>
        <w:t>επί του έργου</w:t>
      </w:r>
      <w:r w:rsidRPr="1CC6CC99">
        <w:rPr>
          <w:lang w:val="el-GR"/>
        </w:rPr>
        <w:t>.</w:t>
      </w:r>
    </w:p>
    <w:p w14:paraId="123554EA" w14:textId="77777777" w:rsidR="002F344A" w:rsidRPr="0009333C" w:rsidRDefault="002F344A" w:rsidP="002F344A">
      <w:pPr>
        <w:rPr>
          <w:lang w:val="el-GR"/>
        </w:rPr>
      </w:pPr>
      <w:r w:rsidRPr="1CC6CC99">
        <w:rPr>
          <w:b/>
          <w:bCs/>
        </w:rPr>
        <w:t>Slide</w:t>
      </w:r>
      <w:r w:rsidRPr="0009333C">
        <w:rPr>
          <w:b/>
          <w:bCs/>
          <w:lang w:val="el-GR"/>
        </w:rPr>
        <w:t xml:space="preserve"> 15:</w:t>
      </w:r>
      <w:r w:rsidRPr="0009333C">
        <w:rPr>
          <w:lang w:val="el-GR"/>
        </w:rPr>
        <w:br/>
      </w:r>
      <w:r>
        <w:rPr>
          <w:lang w:val="el-GR"/>
        </w:rPr>
        <w:t>Περνάμε τώρα στην Τρίτη φάση του κύκλου ζωής της ομάδας, αυτή της κ</w:t>
      </w:r>
      <w:r w:rsidRPr="0009333C">
        <w:rPr>
          <w:lang w:val="el-GR"/>
        </w:rPr>
        <w:t>αθιέρωση</w:t>
      </w:r>
      <w:r>
        <w:rPr>
          <w:lang w:val="el-GR"/>
        </w:rPr>
        <w:t>ς</w:t>
      </w:r>
      <w:r w:rsidRPr="0009333C">
        <w:rPr>
          <w:lang w:val="el-GR"/>
        </w:rPr>
        <w:t xml:space="preserve"> Κανόνων</w:t>
      </w:r>
      <w:r>
        <w:rPr>
          <w:lang w:val="el-GR"/>
        </w:rPr>
        <w:t xml:space="preserve"> και της διαμόρφωσης συμπεριφορών, ή </w:t>
      </w:r>
      <w:r w:rsidRPr="0009333C">
        <w:rPr>
          <w:lang w:val="el-GR"/>
        </w:rPr>
        <w:t xml:space="preserve">νόρμινγκ. </w:t>
      </w:r>
      <w:r>
        <w:rPr>
          <w:lang w:val="el-GR"/>
        </w:rPr>
        <w:t>Κατά την περίοδο αυτή</w:t>
      </w:r>
      <w:r w:rsidRPr="0009333C">
        <w:rPr>
          <w:lang w:val="el-GR"/>
        </w:rPr>
        <w:t xml:space="preserve">, η συνοχή της ομάδας αρχίζει να </w:t>
      </w:r>
      <w:r>
        <w:rPr>
          <w:lang w:val="el-GR"/>
        </w:rPr>
        <w:t>εγκαθίσταται, με τα μέλη της να</w:t>
      </w:r>
      <w:r w:rsidRPr="0009333C">
        <w:rPr>
          <w:lang w:val="el-GR"/>
        </w:rPr>
        <w:t xml:space="preserve"> εμπιστεύονται περισσότερο το ένα το άλλο και </w:t>
      </w:r>
      <w:r>
        <w:rPr>
          <w:lang w:val="el-GR"/>
        </w:rPr>
        <w:t xml:space="preserve">να </w:t>
      </w:r>
      <w:r w:rsidRPr="0009333C">
        <w:rPr>
          <w:lang w:val="el-GR"/>
        </w:rPr>
        <w:t>δεσμεύονται στην επίτευξη των στόχων της ομάδας. Εσωτερικοί κανόνες καθιερώνονται και η ομάδα αρχίζει να λειτουργεί ως μια συνεκτική μονάδα</w:t>
      </w:r>
      <w:r>
        <w:rPr>
          <w:lang w:val="el-GR"/>
        </w:rPr>
        <w:t>, μπαίνοντας σταδιακά</w:t>
      </w:r>
      <w:r w:rsidRPr="0009333C">
        <w:rPr>
          <w:lang w:val="el-GR"/>
        </w:rPr>
        <w:t xml:space="preserve"> σε έναν ρυθμό.</w:t>
      </w:r>
    </w:p>
    <w:p w14:paraId="230751C7" w14:textId="77777777" w:rsidR="002F344A" w:rsidRPr="0009333C" w:rsidRDefault="002F344A" w:rsidP="002F344A">
      <w:pPr>
        <w:rPr>
          <w:lang w:val="el-GR"/>
        </w:rPr>
      </w:pPr>
      <w:r w:rsidRPr="1CC6CC99">
        <w:rPr>
          <w:b/>
          <w:bCs/>
          <w:lang w:val="el-GR"/>
        </w:rPr>
        <w:t>Slide 16:</w:t>
      </w:r>
      <w:r w:rsidRPr="0009333C">
        <w:rPr>
          <w:lang w:val="el-GR"/>
        </w:rPr>
        <w:br/>
      </w:r>
      <w:r w:rsidRPr="1CC6CC99">
        <w:rPr>
          <w:lang w:val="el-GR"/>
        </w:rPr>
        <w:t xml:space="preserve">Σε αυτό το σημείο, ο ηγέτης </w:t>
      </w:r>
      <w:r>
        <w:rPr>
          <w:lang w:val="el-GR"/>
        </w:rPr>
        <w:t>κατεξοχήν</w:t>
      </w:r>
      <w:r w:rsidRPr="1CC6CC99">
        <w:rPr>
          <w:lang w:val="el-GR"/>
        </w:rPr>
        <w:t xml:space="preserve"> αρχίσει να αναθέτει περισσότερες εργασίες</w:t>
      </w:r>
      <w:r>
        <w:rPr>
          <w:lang w:val="el-GR"/>
        </w:rPr>
        <w:t xml:space="preserve"> και να κατανέμει με σαφήνεια τις αρμοδιότητες</w:t>
      </w:r>
      <w:r w:rsidRPr="1CC6CC99">
        <w:rPr>
          <w:lang w:val="el-GR"/>
        </w:rPr>
        <w:t xml:space="preserve">. </w:t>
      </w:r>
      <w:r>
        <w:rPr>
          <w:lang w:val="el-GR"/>
        </w:rPr>
        <w:t>Είναι κομβικής σημασίας</w:t>
      </w:r>
      <w:r w:rsidRPr="1CC6CC99">
        <w:rPr>
          <w:lang w:val="el-GR"/>
        </w:rPr>
        <w:t xml:space="preserve"> να συνεχίσει να παρέχει ανατροφοδότηση</w:t>
      </w:r>
      <w:r>
        <w:rPr>
          <w:lang w:val="el-GR"/>
        </w:rPr>
        <w:t>, αλλά</w:t>
      </w:r>
      <w:r w:rsidRPr="1CC6CC99">
        <w:rPr>
          <w:lang w:val="el-GR"/>
        </w:rPr>
        <w:t xml:space="preserve"> και εποπτεία, </w:t>
      </w:r>
      <w:r>
        <w:rPr>
          <w:lang w:val="el-GR"/>
        </w:rPr>
        <w:t xml:space="preserve">αλλά παράλληλα </w:t>
      </w:r>
      <w:r w:rsidRPr="1CC6CC99">
        <w:rPr>
          <w:lang w:val="el-GR"/>
        </w:rPr>
        <w:t>η ομάδα τώρα</w:t>
      </w:r>
      <w:r>
        <w:rPr>
          <w:lang w:val="el-GR"/>
        </w:rPr>
        <w:t xml:space="preserve"> αποκτά αυτοματισμούς, με τα μέλη της να</w:t>
      </w:r>
      <w:r w:rsidRPr="1CC6CC99">
        <w:rPr>
          <w:lang w:val="el-GR"/>
        </w:rPr>
        <w:t xml:space="preserve"> συνεργάζ</w:t>
      </w:r>
      <w:r>
        <w:rPr>
          <w:lang w:val="el-GR"/>
        </w:rPr>
        <w:t>ονται πιο ανεξάρτητα</w:t>
      </w:r>
      <w:r w:rsidRPr="1CC6CC99">
        <w:rPr>
          <w:lang w:val="el-GR"/>
        </w:rPr>
        <w:t>. Ο ηγέτης θα πρέπει να διασφαλίσει ότι η επικοινωνία παραμένει ανοιχτή και ότι όλοι συνεργάζονται αποτελεσματικά.</w:t>
      </w:r>
    </w:p>
    <w:p w14:paraId="6AD8FEAE" w14:textId="77777777" w:rsidR="002F344A" w:rsidRPr="0009333C" w:rsidRDefault="002F344A" w:rsidP="002F344A">
      <w:pPr>
        <w:rPr>
          <w:lang w:val="el-GR"/>
        </w:rPr>
      </w:pPr>
      <w:r w:rsidRPr="1CC6CC99">
        <w:rPr>
          <w:b/>
          <w:bCs/>
          <w:lang w:val="el-GR"/>
        </w:rPr>
        <w:t>Slide 17:</w:t>
      </w:r>
      <w:r w:rsidRPr="0009333C">
        <w:rPr>
          <w:lang w:val="el-GR"/>
        </w:rPr>
        <w:br/>
      </w:r>
      <w:r>
        <w:rPr>
          <w:lang w:val="el-GR"/>
        </w:rPr>
        <w:t xml:space="preserve">Το στάδιο </w:t>
      </w:r>
      <w:r w:rsidRPr="1CC6CC99">
        <w:rPr>
          <w:lang w:val="el-GR"/>
        </w:rPr>
        <w:t>περφόρμινγκ</w:t>
      </w:r>
      <w:r>
        <w:rPr>
          <w:lang w:val="el-GR"/>
        </w:rPr>
        <w:t>, που αποδίδεται στα Ελληνικά ως Στάδιο εκτέλεσης, ή απόδοσης, αποτελεί την τέταρτη φάση του κύκλου ζωής της ομάδας</w:t>
      </w:r>
      <w:r w:rsidRPr="1CC6CC99">
        <w:rPr>
          <w:lang w:val="el-GR"/>
        </w:rPr>
        <w:t xml:space="preserve">. Τώρα η ομάδα λειτουργεί πλήρως, και τα μέλη εργάζονται αποδοτικά </w:t>
      </w:r>
      <w:r>
        <w:rPr>
          <w:lang w:val="el-GR"/>
        </w:rPr>
        <w:t>για την επίτευξη των στόχων της</w:t>
      </w:r>
      <w:r w:rsidRPr="1CC6CC99">
        <w:rPr>
          <w:lang w:val="el-GR"/>
        </w:rPr>
        <w:t xml:space="preserve">. </w:t>
      </w:r>
      <w:r>
        <w:rPr>
          <w:lang w:val="el-GR"/>
        </w:rPr>
        <w:t>Επικρατεί</w:t>
      </w:r>
      <w:r w:rsidRPr="1CC6CC99">
        <w:rPr>
          <w:lang w:val="el-GR"/>
        </w:rPr>
        <w:t xml:space="preserve"> ατμόσφαιρα ανοιχτής </w:t>
      </w:r>
      <w:r w:rsidRPr="1CC6CC99">
        <w:rPr>
          <w:lang w:val="el-GR"/>
        </w:rPr>
        <w:lastRenderedPageBreak/>
        <w:t>επικοινωνίας και αμοιβαίας υποστήριξης</w:t>
      </w:r>
      <w:r>
        <w:rPr>
          <w:lang w:val="el-GR"/>
        </w:rPr>
        <w:t>, ενώ</w:t>
      </w:r>
      <w:r w:rsidRPr="1CC6CC99">
        <w:rPr>
          <w:lang w:val="el-GR"/>
        </w:rPr>
        <w:t xml:space="preserve"> ομάδα πετυχαίνει υψηλά επίπεδα παραγωγικότητας και μπορεί να χειριστεί σύνθετα </w:t>
      </w:r>
      <w:r>
        <w:rPr>
          <w:lang w:val="el-GR"/>
        </w:rPr>
        <w:t>θέματα</w:t>
      </w:r>
      <w:r w:rsidRPr="1CC6CC99">
        <w:rPr>
          <w:lang w:val="el-GR"/>
        </w:rPr>
        <w:t xml:space="preserve"> με ελάχιστη εποπτεία.</w:t>
      </w:r>
    </w:p>
    <w:p w14:paraId="21AF4CAD" w14:textId="77777777" w:rsidR="002F344A" w:rsidRPr="0009333C" w:rsidRDefault="002F344A" w:rsidP="002F344A">
      <w:pPr>
        <w:rPr>
          <w:lang w:val="el-GR"/>
        </w:rPr>
      </w:pPr>
      <w:r w:rsidRPr="1CC6CC99">
        <w:rPr>
          <w:b/>
          <w:bCs/>
        </w:rPr>
        <w:t>Slide</w:t>
      </w:r>
      <w:r w:rsidRPr="0009333C">
        <w:rPr>
          <w:b/>
          <w:bCs/>
          <w:lang w:val="el-GR"/>
        </w:rPr>
        <w:t xml:space="preserve"> 18:</w:t>
      </w:r>
      <w:r w:rsidRPr="0009333C">
        <w:rPr>
          <w:lang w:val="el-GR"/>
        </w:rPr>
        <w:br/>
        <w:t xml:space="preserve">Σε αυτή τη φάση, ο ηγέτης παίρνει έναν πιο υποστηρικτικό ρόλο, διατηρώντας τη δυναμική της ομάδας. </w:t>
      </w:r>
      <w:r>
        <w:rPr>
          <w:lang w:val="el-GR"/>
        </w:rPr>
        <w:t xml:space="preserve">Μεριμνά για </w:t>
      </w:r>
      <w:r w:rsidRPr="0009333C">
        <w:rPr>
          <w:lang w:val="el-GR"/>
        </w:rPr>
        <w:t xml:space="preserve">την τήρηση και των κανόνων της ομάδας </w:t>
      </w:r>
      <w:r>
        <w:rPr>
          <w:lang w:val="el-GR"/>
        </w:rPr>
        <w:t xml:space="preserve">και την προσήλωση των μελών στις αρμοδιότητές τους,  έχοντας παράλληλα ως στόχο </w:t>
      </w:r>
      <w:r w:rsidRPr="0009333C">
        <w:rPr>
          <w:lang w:val="el-GR"/>
        </w:rPr>
        <w:t xml:space="preserve"> την  εν</w:t>
      </w:r>
      <w:r>
        <w:rPr>
          <w:lang w:val="el-GR"/>
        </w:rPr>
        <w:t>ί</w:t>
      </w:r>
      <w:r w:rsidRPr="0009333C">
        <w:rPr>
          <w:lang w:val="el-GR"/>
        </w:rPr>
        <w:t>σχυση το</w:t>
      </w:r>
      <w:r>
        <w:rPr>
          <w:lang w:val="el-GR"/>
        </w:rPr>
        <w:t>υ</w:t>
      </w:r>
      <w:r w:rsidRPr="0009333C">
        <w:rPr>
          <w:lang w:val="el-GR"/>
        </w:rPr>
        <w:t xml:space="preserve"> αισθήματος του ανήκειν στην ομάδα.</w:t>
      </w:r>
    </w:p>
    <w:p w14:paraId="5D1D5F3D" w14:textId="77777777" w:rsidR="002F344A" w:rsidRPr="0009333C" w:rsidRDefault="002F344A" w:rsidP="002F344A">
      <w:pPr>
        <w:rPr>
          <w:lang w:val="el-GR"/>
        </w:rPr>
      </w:pPr>
      <w:r w:rsidRPr="1CC6CC99">
        <w:rPr>
          <w:b/>
          <w:bCs/>
        </w:rPr>
        <w:t>Slide</w:t>
      </w:r>
      <w:r w:rsidRPr="0009333C">
        <w:rPr>
          <w:b/>
          <w:bCs/>
          <w:lang w:val="el-GR"/>
        </w:rPr>
        <w:t xml:space="preserve"> 19:</w:t>
      </w:r>
      <w:r w:rsidRPr="0009333C">
        <w:rPr>
          <w:lang w:val="el-GR"/>
        </w:rPr>
        <w:br/>
        <w:t xml:space="preserve">Τέλος, φτάνουμε στη Φάση </w:t>
      </w:r>
      <w:r>
        <w:t>adjourning</w:t>
      </w:r>
      <w:r w:rsidRPr="00C9019F">
        <w:rPr>
          <w:lang w:val="el-GR"/>
        </w:rPr>
        <w:t xml:space="preserve">, </w:t>
      </w:r>
      <w:r>
        <w:rPr>
          <w:lang w:val="el-GR"/>
        </w:rPr>
        <w:t>δηλαδή του σταδίου της</w:t>
      </w:r>
      <w:r w:rsidRPr="0009333C">
        <w:rPr>
          <w:lang w:val="el-GR"/>
        </w:rPr>
        <w:t xml:space="preserve"> Αποχώρηση</w:t>
      </w:r>
      <w:r>
        <w:rPr>
          <w:lang w:val="el-GR"/>
        </w:rPr>
        <w:t>ς ή διάλυσης της ομάδας</w:t>
      </w:r>
      <w:r w:rsidRPr="0009333C">
        <w:rPr>
          <w:lang w:val="el-GR"/>
        </w:rPr>
        <w:t xml:space="preserve">. </w:t>
      </w:r>
      <w:r>
        <w:rPr>
          <w:lang w:val="el-GR"/>
        </w:rPr>
        <w:t>Άπαξ και</w:t>
      </w:r>
      <w:r w:rsidRPr="0009333C">
        <w:rPr>
          <w:lang w:val="el-GR"/>
        </w:rPr>
        <w:t xml:space="preserve"> </w:t>
      </w:r>
      <w:r>
        <w:rPr>
          <w:lang w:val="el-GR"/>
        </w:rPr>
        <w:t>μία</w:t>
      </w:r>
      <w:r w:rsidRPr="0009333C">
        <w:rPr>
          <w:lang w:val="el-GR"/>
        </w:rPr>
        <w:t xml:space="preserve"> ομάδα </w:t>
      </w:r>
      <w:r>
        <w:rPr>
          <w:lang w:val="el-GR"/>
        </w:rPr>
        <w:t xml:space="preserve">που δεν έχει μόνιμη προοπτική έχει </w:t>
      </w:r>
      <w:r w:rsidRPr="0009333C">
        <w:rPr>
          <w:lang w:val="el-GR"/>
        </w:rPr>
        <w:t>ολοκληρώσει το έργο της, είναι ώρα να διαλυθεί. Αυτή η κατάσταση  μπορεί να είναι μια συναισθηματική στιγμή για τις υψηλής απόδοσης ομάδες, καθώς τα μέλη μπορεί να νιώσουν μια αίσθηση λύπης για την αποχώρηση. Ωστόσο, είναι επίσης μια σημαντική ευκαιρία για να αναλογιστούν τι επιτεύχθηκε και να γιορτάσουν την επιτυχία της ομάδας.</w:t>
      </w:r>
    </w:p>
    <w:p w14:paraId="4ADB918F" w14:textId="77777777" w:rsidR="002F344A" w:rsidRPr="0009333C" w:rsidRDefault="002F344A" w:rsidP="002F344A">
      <w:pPr>
        <w:rPr>
          <w:lang w:val="el-GR"/>
        </w:rPr>
      </w:pPr>
    </w:p>
    <w:p w14:paraId="646BF217" w14:textId="77777777" w:rsidR="002F344A" w:rsidRPr="0009333C" w:rsidRDefault="002F344A" w:rsidP="002F344A">
      <w:pPr>
        <w:rPr>
          <w:lang w:val="el-GR"/>
        </w:rPr>
      </w:pPr>
      <w:r w:rsidRPr="1CC6CC99">
        <w:rPr>
          <w:b/>
          <w:bCs/>
          <w:lang w:val="el-GR"/>
        </w:rPr>
        <w:t>Slide 20:</w:t>
      </w:r>
      <w:r w:rsidRPr="0009333C">
        <w:rPr>
          <w:lang w:val="el-GR"/>
        </w:rPr>
        <w:br/>
      </w:r>
      <w:r w:rsidRPr="1CC6CC99">
        <w:rPr>
          <w:lang w:val="el-GR"/>
        </w:rPr>
        <w:t xml:space="preserve">Ας ανακεφαλαιώσουμε κάποια βασικά μηνύματα. Η αποτελεσματική ομαδική εργασία δεν </w:t>
      </w:r>
      <w:r>
        <w:rPr>
          <w:lang w:val="el-GR"/>
        </w:rPr>
        <w:t xml:space="preserve">είναι κάτι που αναμένεται από την πρώτη στιγμή του σχηματισμού μιας ομάδας. Απεναντίας, ένα σύνολο </w:t>
      </w:r>
      <w:r w:rsidRPr="1CC6CC99">
        <w:rPr>
          <w:lang w:val="el-GR"/>
        </w:rPr>
        <w:t xml:space="preserve">χρειάζεται χρόνο </w:t>
      </w:r>
      <w:r>
        <w:rPr>
          <w:lang w:val="el-GR"/>
        </w:rPr>
        <w:t>προκειμένου να μπορέσει να λειτουργεί</w:t>
      </w:r>
      <w:r w:rsidRPr="1CC6CC99">
        <w:rPr>
          <w:lang w:val="el-GR"/>
        </w:rPr>
        <w:t xml:space="preserve"> στο μέγιστο της απόδοσ</w:t>
      </w:r>
      <w:r>
        <w:rPr>
          <w:lang w:val="el-GR"/>
        </w:rPr>
        <w:t>ής του</w:t>
      </w:r>
      <w:r w:rsidRPr="1CC6CC99">
        <w:rPr>
          <w:lang w:val="el-GR"/>
        </w:rPr>
        <w:t xml:space="preserve">. Η οικοδόμηση συνοχής απαιτεί δέσμευση και σαφή επικοινωνία. Η ομαδική εργασία είναι ένα ισχυρό εργαλείο για την επίλυση σύνθετων προβλημάτων, αλλά εξαρτάται από το ότι όλοι κατανοούν τους ρόλους και τις ευθύνες τους. Είναι επίσης σημαντικό να θυμόμαστε ότι </w:t>
      </w:r>
      <w:r>
        <w:rPr>
          <w:lang w:val="el-GR"/>
        </w:rPr>
        <w:t>η έννοια της ομάδας δεν είναι στατική, αλλά δυναμική.</w:t>
      </w:r>
      <w:r w:rsidRPr="1CC6CC99">
        <w:rPr>
          <w:lang w:val="el-GR"/>
        </w:rPr>
        <w:t xml:space="preserve"> </w:t>
      </w:r>
      <w:r>
        <w:rPr>
          <w:lang w:val="el-GR"/>
        </w:rPr>
        <w:t xml:space="preserve">Πράγματι, </w:t>
      </w:r>
      <w:r w:rsidRPr="1CC6CC99">
        <w:rPr>
          <w:lang w:val="el-GR"/>
        </w:rPr>
        <w:t xml:space="preserve">όταν συμβαίνουν αλλαγές, όπως </w:t>
      </w:r>
      <w:r>
        <w:rPr>
          <w:lang w:val="el-GR"/>
        </w:rPr>
        <w:t>όταν κάποιος αποχωρήσει</w:t>
      </w:r>
      <w:r w:rsidRPr="1CC6CC99">
        <w:rPr>
          <w:lang w:val="el-GR"/>
        </w:rPr>
        <w:t xml:space="preserve"> ή  </w:t>
      </w:r>
      <w:r>
        <w:rPr>
          <w:lang w:val="el-GR"/>
        </w:rPr>
        <w:t xml:space="preserve">ένα </w:t>
      </w:r>
      <w:r w:rsidRPr="1CC6CC99">
        <w:rPr>
          <w:lang w:val="el-GR"/>
        </w:rPr>
        <w:t>νέο μέλος</w:t>
      </w:r>
      <w:r>
        <w:rPr>
          <w:lang w:val="el-GR"/>
        </w:rPr>
        <w:t xml:space="preserve"> προστεθεί</w:t>
      </w:r>
      <w:r w:rsidRPr="1CC6CC99">
        <w:rPr>
          <w:lang w:val="el-GR"/>
        </w:rPr>
        <w:t>, η ισορροπία της ομάδας θα αλλάξει και ο ηγέτης μπορεί να χρειαστεί να παρέμβει για να καθοδηγήσει την ομάδα στην αναπροσαρμογή της.</w:t>
      </w:r>
    </w:p>
    <w:p w14:paraId="1C333FB7" w14:textId="77777777" w:rsidR="002F344A" w:rsidRPr="0009333C" w:rsidRDefault="002F344A" w:rsidP="002F344A">
      <w:pPr>
        <w:rPr>
          <w:lang w:val="el-GR"/>
        </w:rPr>
      </w:pPr>
    </w:p>
    <w:p w14:paraId="751FFD69" w14:textId="77777777" w:rsidR="002F344A" w:rsidRPr="0009333C" w:rsidRDefault="002F344A" w:rsidP="002F344A">
      <w:pPr>
        <w:rPr>
          <w:lang w:val="el-GR"/>
        </w:rPr>
      </w:pPr>
      <w:r w:rsidRPr="1CC6CC99">
        <w:rPr>
          <w:b/>
          <w:bCs/>
          <w:lang w:val="el-GR"/>
        </w:rPr>
        <w:t>Slide 21:</w:t>
      </w:r>
      <w:r w:rsidRPr="0009333C">
        <w:rPr>
          <w:lang w:val="el-GR"/>
        </w:rPr>
        <w:br/>
      </w:r>
      <w:r w:rsidRPr="1CC6CC99">
        <w:rPr>
          <w:lang w:val="el-GR"/>
        </w:rPr>
        <w:t xml:space="preserve">Να θυμάστε ότι τα στάδια ανάπτυξης της ομάδας δεν έχουν πάντα μία αυστηρή αλληλουχία ή γραμμική πορεία. Οι ομάδες μπορεί να προχωρήσουν </w:t>
      </w:r>
      <w:r>
        <w:rPr>
          <w:lang w:val="el-GR"/>
        </w:rPr>
        <w:t>ορθόδρομα ή ανάδρομα</w:t>
      </w:r>
      <w:r w:rsidRPr="1CC6CC99">
        <w:rPr>
          <w:lang w:val="el-GR"/>
        </w:rPr>
        <w:t xml:space="preserve"> μεταξύ των σταδίων</w:t>
      </w:r>
      <w:r>
        <w:rPr>
          <w:lang w:val="el-GR"/>
        </w:rPr>
        <w:t>,</w:t>
      </w:r>
      <w:r w:rsidRPr="1CC6CC99">
        <w:rPr>
          <w:lang w:val="el-GR"/>
        </w:rPr>
        <w:t xml:space="preserve"> καθώς οι συνθήκες αλλάζουν. Ο ρόλος του ηγέτη είναι κρίσιμος κατά τις μεταβατικές  αυτές</w:t>
      </w:r>
      <w:r>
        <w:rPr>
          <w:lang w:val="el-GR"/>
        </w:rPr>
        <w:t xml:space="preserve"> περιόδους</w:t>
      </w:r>
      <w:r w:rsidRPr="1CC6CC99">
        <w:rPr>
          <w:lang w:val="el-GR"/>
        </w:rPr>
        <w:t>. Πρέπει να βοηθήσει την ομάδα να προσαρμοστεί και να επανακατανείμει τις αρμοδιότητες</w:t>
      </w:r>
      <w:r>
        <w:rPr>
          <w:lang w:val="el-GR"/>
        </w:rPr>
        <w:t>,</w:t>
      </w:r>
      <w:r w:rsidRPr="1CC6CC99">
        <w:rPr>
          <w:lang w:val="el-GR"/>
        </w:rPr>
        <w:t xml:space="preserve"> ώστε </w:t>
      </w:r>
      <w:r>
        <w:rPr>
          <w:lang w:val="el-GR"/>
        </w:rPr>
        <w:t>τελικά να</w:t>
      </w:r>
      <w:r w:rsidRPr="1CC6CC99">
        <w:rPr>
          <w:lang w:val="el-GR"/>
        </w:rPr>
        <w:t xml:space="preserve"> διατηρηθεί η δυναμική.</w:t>
      </w:r>
    </w:p>
    <w:p w14:paraId="67498C3E" w14:textId="77777777" w:rsidR="002F344A" w:rsidRPr="0009333C" w:rsidRDefault="002F344A" w:rsidP="002F344A">
      <w:pPr>
        <w:rPr>
          <w:lang w:val="el-GR"/>
        </w:rPr>
      </w:pPr>
      <w:r w:rsidRPr="1CC6CC99">
        <w:rPr>
          <w:b/>
          <w:bCs/>
        </w:rPr>
        <w:t>Slide</w:t>
      </w:r>
      <w:r w:rsidRPr="0009333C">
        <w:rPr>
          <w:b/>
          <w:bCs/>
          <w:lang w:val="el-GR"/>
        </w:rPr>
        <w:t xml:space="preserve"> 22:</w:t>
      </w:r>
      <w:r w:rsidRPr="0009333C">
        <w:rPr>
          <w:lang w:val="el-GR"/>
        </w:rPr>
        <w:br/>
        <w:t xml:space="preserve">Ας εξετάσουμε τώρα τους εννέα ρόλους που </w:t>
      </w:r>
      <w:r>
        <w:rPr>
          <w:lang w:val="el-GR"/>
        </w:rPr>
        <w:t>περιέγραψε</w:t>
      </w:r>
      <w:r w:rsidRPr="0009333C">
        <w:rPr>
          <w:lang w:val="el-GR"/>
        </w:rPr>
        <w:t xml:space="preserve"> ο Βρετανός ερευνητής Μέρεντιθ Μπέλμπιν</w:t>
      </w:r>
      <w:r>
        <w:rPr>
          <w:lang w:val="el-GR"/>
        </w:rPr>
        <w:t>,</w:t>
      </w:r>
      <w:r w:rsidRPr="0009333C">
        <w:rPr>
          <w:lang w:val="el-GR"/>
        </w:rPr>
        <w:t xml:space="preserve"> μελετώντας τον τρόπο με τον οποίο συμβάλλουν τα άτομα στην ομαδική εργασία. Το Μοντέλο Ρόλων</w:t>
      </w:r>
      <w:r>
        <w:rPr>
          <w:lang w:val="el-GR"/>
        </w:rPr>
        <w:t xml:space="preserve"> Ομάδας, ή απογραφή</w:t>
      </w:r>
      <w:r w:rsidRPr="0009333C">
        <w:rPr>
          <w:lang w:val="el-GR"/>
        </w:rPr>
        <w:t xml:space="preserve"> του Μπέλμπιν αποτελεί ένα πολύτιμο εργαλείο για την κατανόηση του τρόπου με τον οποίο τα άτομα μπορούν να συνεισφέρουν αποτελεσματικά στις συνεργατικές προσπάθειες. Σύμφωνα με τον Μπέλμπιν, μια αποτελεσματική ομάδα αποτελείται από μέλη που εκπληρώνουν συμπληρωματικούς </w:t>
      </w:r>
      <w:r>
        <w:rPr>
          <w:lang w:val="el-GR"/>
        </w:rPr>
        <w:t xml:space="preserve">μεταξύ τους </w:t>
      </w:r>
      <w:r w:rsidRPr="0009333C">
        <w:rPr>
          <w:lang w:val="el-GR"/>
        </w:rPr>
        <w:t>ρόλους, επιτρέποντας σε κάθε άτομο να εστιάζει σε έναν ή περισσότερους ρόλους που ενισχύουν τη συνολική απόδοση της ομάδας.</w:t>
      </w:r>
    </w:p>
    <w:p w14:paraId="0B962455" w14:textId="77777777" w:rsidR="002F344A" w:rsidRPr="0009333C" w:rsidRDefault="002F344A" w:rsidP="002F344A">
      <w:pPr>
        <w:rPr>
          <w:lang w:val="el-GR"/>
        </w:rPr>
      </w:pPr>
      <w:r w:rsidRPr="1CC6CC99">
        <w:rPr>
          <w:b/>
          <w:bCs/>
        </w:rPr>
        <w:t>Slide</w:t>
      </w:r>
      <w:r w:rsidRPr="0009333C">
        <w:rPr>
          <w:b/>
          <w:bCs/>
          <w:lang w:val="el-GR"/>
        </w:rPr>
        <w:t xml:space="preserve"> 23:</w:t>
      </w:r>
      <w:r w:rsidRPr="0009333C">
        <w:rPr>
          <w:lang w:val="el-GR"/>
        </w:rPr>
        <w:br/>
        <w:t xml:space="preserve">Οι ρόλοι του Μπέλμπιν κατατάσσονται σε τρεις κύριες κατηγορίες: </w:t>
      </w:r>
    </w:p>
    <w:p w14:paraId="19FC8362" w14:textId="77777777" w:rsidR="002F344A" w:rsidRPr="0009333C" w:rsidRDefault="002F344A" w:rsidP="002F344A">
      <w:pPr>
        <w:rPr>
          <w:lang w:val="el-GR"/>
        </w:rPr>
      </w:pPr>
      <w:r>
        <w:rPr>
          <w:lang w:val="el-GR"/>
        </w:rPr>
        <w:lastRenderedPageBreak/>
        <w:t>Τους κ</w:t>
      </w:r>
      <w:r w:rsidRPr="0009333C">
        <w:rPr>
          <w:lang w:val="el-GR"/>
        </w:rPr>
        <w:t>οινωνικο</w:t>
      </w:r>
      <w:r>
        <w:rPr>
          <w:lang w:val="el-GR"/>
        </w:rPr>
        <w:t>ύς</w:t>
      </w:r>
      <w:r w:rsidRPr="0009333C">
        <w:rPr>
          <w:lang w:val="el-GR"/>
        </w:rPr>
        <w:t xml:space="preserve"> ρόλο</w:t>
      </w:r>
      <w:r>
        <w:rPr>
          <w:lang w:val="el-GR"/>
        </w:rPr>
        <w:t>υς</w:t>
      </w:r>
      <w:r w:rsidRPr="0009333C">
        <w:rPr>
          <w:lang w:val="el-GR"/>
        </w:rPr>
        <w:t xml:space="preserve"> , </w:t>
      </w:r>
      <w:r>
        <w:rPr>
          <w:lang w:val="el-GR"/>
        </w:rPr>
        <w:t xml:space="preserve">τους </w:t>
      </w:r>
      <w:r w:rsidRPr="0009333C">
        <w:rPr>
          <w:lang w:val="el-GR"/>
        </w:rPr>
        <w:t>ρόλο</w:t>
      </w:r>
      <w:r>
        <w:rPr>
          <w:lang w:val="el-GR"/>
        </w:rPr>
        <w:t>υς</w:t>
      </w:r>
      <w:r w:rsidRPr="0009333C">
        <w:rPr>
          <w:lang w:val="el-GR"/>
        </w:rPr>
        <w:t xml:space="preserve"> που επικεντρώνονται στη σκέψη</w:t>
      </w:r>
      <w:r>
        <w:rPr>
          <w:lang w:val="el-GR"/>
        </w:rPr>
        <w:t>,</w:t>
      </w:r>
      <w:r w:rsidRPr="0009333C">
        <w:rPr>
          <w:lang w:val="el-GR"/>
        </w:rPr>
        <w:t xml:space="preserve"> και </w:t>
      </w:r>
      <w:r>
        <w:rPr>
          <w:lang w:val="el-GR"/>
        </w:rPr>
        <w:t>τους ρόλους</w:t>
      </w:r>
      <w:r w:rsidRPr="0009333C">
        <w:rPr>
          <w:lang w:val="el-GR"/>
        </w:rPr>
        <w:t xml:space="preserve"> που ε</w:t>
      </w:r>
      <w:r>
        <w:rPr>
          <w:lang w:val="el-GR"/>
        </w:rPr>
        <w:t>στιάζονται</w:t>
      </w:r>
      <w:r w:rsidRPr="0009333C">
        <w:rPr>
          <w:lang w:val="el-GR"/>
        </w:rPr>
        <w:t xml:space="preserve"> στην </w:t>
      </w:r>
      <w:r>
        <w:rPr>
          <w:lang w:val="el-GR"/>
        </w:rPr>
        <w:t>δράση</w:t>
      </w:r>
      <w:r w:rsidRPr="0009333C">
        <w:rPr>
          <w:lang w:val="el-GR"/>
        </w:rPr>
        <w:t xml:space="preserve">. </w:t>
      </w:r>
      <w:r>
        <w:rPr>
          <w:lang w:val="el-GR"/>
        </w:rPr>
        <w:t>Οι άνθρωποι που αναλαμβάνουν ρόλους της πρώτης κατηγορίας</w:t>
      </w:r>
      <w:r w:rsidRPr="0009333C">
        <w:rPr>
          <w:lang w:val="el-GR"/>
        </w:rPr>
        <w:t xml:space="preserve"> δίνουν έμφαση στις διαπροσωπικές σχέσεις και τη συνεργασία εντός της ομάδας. </w:t>
      </w:r>
      <w:r>
        <w:rPr>
          <w:lang w:val="el-GR"/>
        </w:rPr>
        <w:t xml:space="preserve">Ρόλοι της </w:t>
      </w:r>
      <w:r w:rsidRPr="0009333C">
        <w:rPr>
          <w:lang w:val="el-GR"/>
        </w:rPr>
        <w:t>δεύτερη</w:t>
      </w:r>
      <w:r>
        <w:rPr>
          <w:lang w:val="el-GR"/>
        </w:rPr>
        <w:t>ς</w:t>
      </w:r>
      <w:r w:rsidRPr="0009333C">
        <w:rPr>
          <w:lang w:val="el-GR"/>
        </w:rPr>
        <w:t xml:space="preserve"> κατηγορία</w:t>
      </w:r>
      <w:r>
        <w:rPr>
          <w:lang w:val="el-GR"/>
        </w:rPr>
        <w:t>ς  αναλαμβάνονται από άτομα με έφεση</w:t>
      </w:r>
      <w:r w:rsidRPr="0009333C">
        <w:rPr>
          <w:lang w:val="el-GR"/>
        </w:rPr>
        <w:t xml:space="preserve"> στην ανάλυση και καινοτομία</w:t>
      </w:r>
      <w:r>
        <w:rPr>
          <w:lang w:val="el-GR"/>
        </w:rPr>
        <w:t xml:space="preserve">, ενώ οι καλούμενοι </w:t>
      </w:r>
      <w:r w:rsidRPr="0009333C">
        <w:rPr>
          <w:lang w:val="el-GR"/>
        </w:rPr>
        <w:t xml:space="preserve">ρόλοι </w:t>
      </w:r>
      <w:r>
        <w:rPr>
          <w:lang w:val="el-GR"/>
        </w:rPr>
        <w:t>δράσης</w:t>
      </w:r>
      <w:r w:rsidRPr="0009333C">
        <w:rPr>
          <w:lang w:val="el-GR"/>
        </w:rPr>
        <w:t xml:space="preserve"> </w:t>
      </w:r>
      <w:r>
        <w:rPr>
          <w:lang w:val="el-GR"/>
        </w:rPr>
        <w:t>αφορούν την</w:t>
      </w:r>
      <w:r w:rsidRPr="0009333C">
        <w:rPr>
          <w:lang w:val="el-GR"/>
        </w:rPr>
        <w:t xml:space="preserve"> </w:t>
      </w:r>
      <w:r>
        <w:rPr>
          <w:lang w:val="el-GR"/>
        </w:rPr>
        <w:t>διεκπεραίωση</w:t>
      </w:r>
      <w:r w:rsidRPr="0009333C">
        <w:rPr>
          <w:lang w:val="el-GR"/>
        </w:rPr>
        <w:t xml:space="preserve"> και την πρακτική εφαρμογή. Εξετάζοντας πιο βαθιά κάθε μία από αυτές τις κατηγορίες</w:t>
      </w:r>
      <w:r>
        <w:rPr>
          <w:lang w:val="el-GR"/>
        </w:rPr>
        <w:t xml:space="preserve"> ρόλων</w:t>
      </w:r>
      <w:r w:rsidRPr="0009333C">
        <w:rPr>
          <w:lang w:val="el-GR"/>
        </w:rPr>
        <w:t>, μπορούμε να εκτιμήσουμε καλύτερα τη σημασία τους για την ενίσχυση της αποτελεσματικότητας της ομάδας.</w:t>
      </w:r>
    </w:p>
    <w:p w14:paraId="07490A6A" w14:textId="77777777" w:rsidR="002F344A" w:rsidRPr="0009333C" w:rsidRDefault="002F344A" w:rsidP="002F344A">
      <w:pPr>
        <w:rPr>
          <w:lang w:val="el-GR"/>
        </w:rPr>
      </w:pPr>
    </w:p>
    <w:p w14:paraId="182146BF" w14:textId="77777777" w:rsidR="002F344A" w:rsidRPr="0009333C" w:rsidRDefault="002F344A" w:rsidP="002F344A">
      <w:pPr>
        <w:rPr>
          <w:lang w:val="el-GR"/>
        </w:rPr>
      </w:pPr>
      <w:r w:rsidRPr="349DC556">
        <w:rPr>
          <w:b/>
          <w:bCs/>
        </w:rPr>
        <w:t>Slide</w:t>
      </w:r>
      <w:r w:rsidRPr="0009333C">
        <w:rPr>
          <w:b/>
          <w:bCs/>
          <w:lang w:val="el-GR"/>
        </w:rPr>
        <w:t xml:space="preserve"> 24:</w:t>
      </w:r>
      <w:r w:rsidRPr="0009333C">
        <w:rPr>
          <w:lang w:val="el-GR"/>
        </w:rPr>
        <w:br/>
        <w:t xml:space="preserve">Μέσα από κάθε μία από αυτές τις κατηγορίες, ο Μπέλμπιν εντόπισε συγκεκριμένους ρόλους που τα άτομα μπορούν να αναλάβουν για να συνεισφέρουν στην επιτυχία της ομάδας. Στην κατηγορία των κοινωνικών ρόλων, βρίσκουμε τον </w:t>
      </w:r>
      <w:r>
        <w:rPr>
          <w:lang w:val="el-GR"/>
        </w:rPr>
        <w:t>Ε</w:t>
      </w:r>
      <w:r w:rsidRPr="0009333C">
        <w:rPr>
          <w:lang w:val="el-GR"/>
        </w:rPr>
        <w:t xml:space="preserve">ρευνητή Πόρων, τον </w:t>
      </w:r>
      <w:r>
        <w:rPr>
          <w:lang w:val="el-GR"/>
        </w:rPr>
        <w:t xml:space="preserve">ομαδικό </w:t>
      </w:r>
      <w:r w:rsidRPr="0009333C">
        <w:rPr>
          <w:lang w:val="el-GR"/>
        </w:rPr>
        <w:t>εργάτη</w:t>
      </w:r>
      <w:r>
        <w:rPr>
          <w:lang w:val="el-GR"/>
        </w:rPr>
        <w:t xml:space="preserve">, όπως αποδίδεται στην ελληνική γλώσσα ο όρος </w:t>
      </w:r>
      <w:proofErr w:type="spellStart"/>
      <w:r>
        <w:t>teamworker</w:t>
      </w:r>
      <w:proofErr w:type="spellEnd"/>
      <w:r w:rsidRPr="00A61E06">
        <w:rPr>
          <w:lang w:val="el-GR"/>
        </w:rPr>
        <w:t>,</w:t>
      </w:r>
      <w:r>
        <w:rPr>
          <w:lang w:val="el-GR"/>
        </w:rPr>
        <w:t xml:space="preserve"> </w:t>
      </w:r>
      <w:r w:rsidRPr="0009333C">
        <w:rPr>
          <w:lang w:val="el-GR"/>
        </w:rPr>
        <w:t xml:space="preserve">και τον Συντονιστή. Αυτοί οι ρόλοι </w:t>
      </w:r>
      <w:r>
        <w:rPr>
          <w:lang w:val="el-GR"/>
        </w:rPr>
        <w:t>ενισχύουν</w:t>
      </w:r>
      <w:r w:rsidRPr="0009333C">
        <w:rPr>
          <w:lang w:val="el-GR"/>
        </w:rPr>
        <w:t xml:space="preserve"> την επικοινωνία και τη συνεργασία. Στην κατηγορία των ρόλων που επικεντρώνονται στη σκέψη, </w:t>
      </w:r>
      <w:r>
        <w:rPr>
          <w:lang w:val="el-GR"/>
        </w:rPr>
        <w:t>έχουμε τους ρόλους</w:t>
      </w:r>
      <w:r w:rsidRPr="0009333C">
        <w:rPr>
          <w:lang w:val="el-GR"/>
        </w:rPr>
        <w:t xml:space="preserve"> του </w:t>
      </w:r>
      <w:r>
        <w:rPr>
          <w:lang w:val="el-GR"/>
        </w:rPr>
        <w:t>Καλλιεργητή</w:t>
      </w:r>
      <w:r w:rsidRPr="0009333C">
        <w:rPr>
          <w:lang w:val="el-GR"/>
        </w:rPr>
        <w:t xml:space="preserve"> Ιδεών, του </w:t>
      </w:r>
      <w:r>
        <w:rPr>
          <w:lang w:val="el-GR"/>
        </w:rPr>
        <w:t>αξιολογητή,</w:t>
      </w:r>
      <w:r w:rsidRPr="0009333C">
        <w:rPr>
          <w:lang w:val="el-GR"/>
        </w:rPr>
        <w:t xml:space="preserve"> και του Ειδικού,</w:t>
      </w:r>
      <w:r>
        <w:rPr>
          <w:lang w:val="el-GR"/>
        </w:rPr>
        <w:t xml:space="preserve"> ή εμπειρογνώμονα</w:t>
      </w:r>
      <w:r w:rsidRPr="0009333C">
        <w:rPr>
          <w:lang w:val="el-GR"/>
        </w:rPr>
        <w:t xml:space="preserve">. Τέλος, </w:t>
      </w:r>
      <w:r>
        <w:rPr>
          <w:lang w:val="el-GR"/>
        </w:rPr>
        <w:t>στους</w:t>
      </w:r>
      <w:r w:rsidRPr="0009333C">
        <w:rPr>
          <w:lang w:val="el-GR"/>
        </w:rPr>
        <w:t xml:space="preserve"> ρόλο</w:t>
      </w:r>
      <w:r>
        <w:rPr>
          <w:lang w:val="el-GR"/>
        </w:rPr>
        <w:t>υς δράσης,</w:t>
      </w:r>
      <w:r w:rsidRPr="0009333C">
        <w:rPr>
          <w:lang w:val="el-GR"/>
        </w:rPr>
        <w:t xml:space="preserve">  περιλαμβάνο</w:t>
      </w:r>
      <w:r>
        <w:rPr>
          <w:lang w:val="el-GR"/>
        </w:rPr>
        <w:t>νται αυτοί</w:t>
      </w:r>
      <w:r w:rsidRPr="0009333C">
        <w:rPr>
          <w:lang w:val="el-GR"/>
        </w:rPr>
        <w:t xml:space="preserve"> τον Διαμορφωτή, το</w:t>
      </w:r>
      <w:r>
        <w:rPr>
          <w:lang w:val="el-GR"/>
        </w:rPr>
        <w:t>υ</w:t>
      </w:r>
      <w:r w:rsidRPr="0009333C">
        <w:rPr>
          <w:lang w:val="el-GR"/>
        </w:rPr>
        <w:t xml:space="preserve"> Ε</w:t>
      </w:r>
      <w:r>
        <w:rPr>
          <w:lang w:val="el-GR"/>
        </w:rPr>
        <w:t>φαρμοστή ή ε</w:t>
      </w:r>
      <w:r w:rsidRPr="0009333C">
        <w:rPr>
          <w:lang w:val="el-GR"/>
        </w:rPr>
        <w:t>κτελεστή</w:t>
      </w:r>
      <w:r>
        <w:rPr>
          <w:lang w:val="el-GR"/>
        </w:rPr>
        <w:t>,</w:t>
      </w:r>
      <w:r w:rsidRPr="0009333C">
        <w:rPr>
          <w:lang w:val="el-GR"/>
        </w:rPr>
        <w:t xml:space="preserve"> και το</w:t>
      </w:r>
      <w:r>
        <w:rPr>
          <w:lang w:val="el-GR"/>
        </w:rPr>
        <w:t xml:space="preserve">υ </w:t>
      </w:r>
      <w:r w:rsidRPr="0009333C">
        <w:rPr>
          <w:lang w:val="el-GR"/>
        </w:rPr>
        <w:t xml:space="preserve">Ολοκληρωτή. </w:t>
      </w:r>
      <w:r>
        <w:rPr>
          <w:lang w:val="el-GR"/>
        </w:rPr>
        <w:t xml:space="preserve">Κατά τον τρόπο αυτό, η συμπληρωματικότητα των επιμέρους </w:t>
      </w:r>
      <w:r w:rsidRPr="0009333C">
        <w:rPr>
          <w:lang w:val="el-GR"/>
        </w:rPr>
        <w:t>συνεισφορ</w:t>
      </w:r>
      <w:r>
        <w:rPr>
          <w:lang w:val="el-GR"/>
        </w:rPr>
        <w:t xml:space="preserve">ών των ατόμων με διαφορετικές δεξιότητες και ανάλογες αρμοδιότητες, </w:t>
      </w:r>
      <w:r w:rsidRPr="0009333C">
        <w:rPr>
          <w:lang w:val="el-GR"/>
        </w:rPr>
        <w:t xml:space="preserve"> μπορ</w:t>
      </w:r>
      <w:r>
        <w:rPr>
          <w:lang w:val="el-GR"/>
        </w:rPr>
        <w:t>εί</w:t>
      </w:r>
      <w:r w:rsidRPr="0009333C">
        <w:rPr>
          <w:lang w:val="el-GR"/>
        </w:rPr>
        <w:t xml:space="preserve"> να ενισχύσ</w:t>
      </w:r>
      <w:r>
        <w:rPr>
          <w:lang w:val="el-GR"/>
        </w:rPr>
        <w:t>ει</w:t>
      </w:r>
      <w:r w:rsidRPr="0009333C">
        <w:rPr>
          <w:lang w:val="el-GR"/>
        </w:rPr>
        <w:t xml:space="preserve"> την ομαδική συνεργασία και παραγωγικότητα.</w:t>
      </w:r>
    </w:p>
    <w:p w14:paraId="4FA3D6BE" w14:textId="77777777" w:rsidR="002F344A" w:rsidRPr="0009333C" w:rsidRDefault="002F344A" w:rsidP="002F344A">
      <w:pPr>
        <w:rPr>
          <w:lang w:val="el-GR"/>
        </w:rPr>
      </w:pPr>
      <w:r w:rsidRPr="349DC556">
        <w:rPr>
          <w:b/>
          <w:bCs/>
        </w:rPr>
        <w:t>Slide</w:t>
      </w:r>
      <w:r w:rsidRPr="0009333C">
        <w:rPr>
          <w:b/>
          <w:bCs/>
          <w:lang w:val="el-GR"/>
        </w:rPr>
        <w:t xml:space="preserve"> 25:</w:t>
      </w:r>
      <w:r w:rsidRPr="0009333C">
        <w:rPr>
          <w:lang w:val="el-GR"/>
        </w:rPr>
        <w:br/>
        <w:t xml:space="preserve">Ας ξεκινήσουμε με τους Κοινωνικούς Ρόλους. Τα άτομα </w:t>
      </w:r>
      <w:r>
        <w:rPr>
          <w:lang w:val="el-GR"/>
        </w:rPr>
        <w:t xml:space="preserve">που επιτελούν ρόλους αυτής της κατηγορίας </w:t>
      </w:r>
      <w:r w:rsidRPr="0009333C">
        <w:rPr>
          <w:lang w:val="el-GR"/>
        </w:rPr>
        <w:t xml:space="preserve">επικεντρώνονται στην επικοινωνία και τη συνεργασία εντός της ομάδας. Ο Συντονιστής είναι ένας φυσικός ηγέτης που προάγει την ομαδική εργασία και την αποτελεσματική ανάθεση εργασιών, αν και μερικές φορές μπορεί να φαίνεται αποκομμένος από την ομάδα. Ο </w:t>
      </w:r>
      <w:r>
        <w:rPr>
          <w:lang w:val="el-GR"/>
        </w:rPr>
        <w:t xml:space="preserve">ομαδικός </w:t>
      </w:r>
      <w:r w:rsidRPr="0009333C">
        <w:rPr>
          <w:lang w:val="el-GR"/>
        </w:rPr>
        <w:t>εργάτης είναι σημαντικός για την ενίσχυση της συνοχής και της αρμονίας μεταξύ των μελών της ομάδας, αν και μπορεί να αποφ</w:t>
      </w:r>
      <w:r>
        <w:rPr>
          <w:lang w:val="el-GR"/>
        </w:rPr>
        <w:t>εύγει τη σύγκρουση. Ο Ε</w:t>
      </w:r>
      <w:r w:rsidRPr="0009333C">
        <w:rPr>
          <w:lang w:val="el-GR"/>
        </w:rPr>
        <w:t xml:space="preserve">ρευνητής Πόρων φέρνει εξωστρέφεια και περιέργεια στην ομάδα, </w:t>
      </w:r>
      <w:r>
        <w:rPr>
          <w:lang w:val="el-GR"/>
        </w:rPr>
        <w:t>τροφοδοτώντας τα μέλη με νέες</w:t>
      </w:r>
      <w:r w:rsidRPr="0009333C">
        <w:rPr>
          <w:lang w:val="el-GR"/>
        </w:rPr>
        <w:t xml:space="preserve"> ιδέες,  </w:t>
      </w:r>
      <w:r>
        <w:rPr>
          <w:lang w:val="el-GR"/>
        </w:rPr>
        <w:t xml:space="preserve">ενώ από την άλλη </w:t>
      </w:r>
      <w:r w:rsidRPr="0009333C">
        <w:rPr>
          <w:lang w:val="el-GR"/>
        </w:rPr>
        <w:t>μπορεί να δυσκολεύεται να διατηρήσει τη συγκέντρωσή του με την πάροδο του χρόνου.</w:t>
      </w:r>
    </w:p>
    <w:p w14:paraId="5B720A31" w14:textId="77777777" w:rsidR="002F344A" w:rsidRPr="0009333C" w:rsidRDefault="002F344A" w:rsidP="002F344A">
      <w:pPr>
        <w:rPr>
          <w:lang w:val="el-GR"/>
        </w:rPr>
      </w:pPr>
      <w:r w:rsidRPr="1CC6CC99">
        <w:rPr>
          <w:b/>
          <w:bCs/>
          <w:lang w:val="el-GR"/>
        </w:rPr>
        <w:t>Slide 26:</w:t>
      </w:r>
      <w:r w:rsidRPr="0009333C">
        <w:rPr>
          <w:lang w:val="el-GR"/>
        </w:rPr>
        <w:br/>
      </w:r>
      <w:r w:rsidRPr="1CC6CC99">
        <w:rPr>
          <w:lang w:val="el-GR"/>
        </w:rPr>
        <w:t>Στη</w:t>
      </w:r>
      <w:r>
        <w:rPr>
          <w:lang w:val="el-GR"/>
        </w:rPr>
        <w:t>ν ευρύτερη ομάδα των</w:t>
      </w:r>
      <w:r w:rsidRPr="1CC6CC99">
        <w:rPr>
          <w:lang w:val="el-GR"/>
        </w:rPr>
        <w:t xml:space="preserve"> Ρόλ</w:t>
      </w:r>
      <w:r>
        <w:rPr>
          <w:lang w:val="el-GR"/>
        </w:rPr>
        <w:t>ων</w:t>
      </w:r>
      <w:r w:rsidRPr="1CC6CC99">
        <w:rPr>
          <w:lang w:val="el-GR"/>
        </w:rPr>
        <w:t xml:space="preserve"> Σκέψης, </w:t>
      </w:r>
      <w:r>
        <w:rPr>
          <w:lang w:val="el-GR"/>
        </w:rPr>
        <w:t>συναντάμε αρχικά τον</w:t>
      </w:r>
      <w:r w:rsidRPr="1CC6CC99">
        <w:rPr>
          <w:lang w:val="el-GR"/>
        </w:rPr>
        <w:t xml:space="preserve"> </w:t>
      </w:r>
      <w:r>
        <w:rPr>
          <w:lang w:val="el-GR"/>
        </w:rPr>
        <w:t>καλλιεργητή</w:t>
      </w:r>
      <w:r w:rsidRPr="1CC6CC99">
        <w:rPr>
          <w:lang w:val="el-GR"/>
        </w:rPr>
        <w:t xml:space="preserve"> Ιδεών</w:t>
      </w:r>
      <w:r>
        <w:rPr>
          <w:lang w:val="el-GR"/>
        </w:rPr>
        <w:t xml:space="preserve">, που διακρίνεται </w:t>
      </w:r>
      <w:r w:rsidRPr="1CC6CC99">
        <w:rPr>
          <w:lang w:val="el-GR"/>
        </w:rPr>
        <w:t xml:space="preserve">για τη δημιουργικότητά του και την ικανότητά του να παράγει πρωτότυπες λύσεις, αλλά μπορεί να παραβλέπει πρακτικές εκτιμήσεις. Αντίθετα, ο Εκτιμητής αναλαμβάνει έναν αναλυτικό ρόλο, αξιολογώντας κριτικά τις ιδέες και διασφαλίζοντας την αντικειμενικότητα, αν και μπορεί να </w:t>
      </w:r>
      <w:r>
        <w:rPr>
          <w:lang w:val="el-GR"/>
        </w:rPr>
        <w:t>είναι</w:t>
      </w:r>
      <w:r w:rsidRPr="1CC6CC99">
        <w:rPr>
          <w:lang w:val="el-GR"/>
        </w:rPr>
        <w:t xml:space="preserve"> υπερβολικά </w:t>
      </w:r>
      <w:r>
        <w:rPr>
          <w:lang w:val="el-GR"/>
        </w:rPr>
        <w:t xml:space="preserve">επιφυλακτικός </w:t>
      </w:r>
      <w:r w:rsidRPr="1CC6CC99">
        <w:rPr>
          <w:lang w:val="el-GR"/>
        </w:rPr>
        <w:t xml:space="preserve">στις εκτιμήσεις του. </w:t>
      </w:r>
      <w:r>
        <w:rPr>
          <w:lang w:val="el-GR"/>
        </w:rPr>
        <w:t>Ο</w:t>
      </w:r>
      <w:r w:rsidRPr="1CC6CC99">
        <w:rPr>
          <w:lang w:val="el-GR"/>
        </w:rPr>
        <w:t xml:space="preserve"> Ειδικός</w:t>
      </w:r>
      <w:r>
        <w:rPr>
          <w:lang w:val="el-GR"/>
        </w:rPr>
        <w:t>, από την άλλη,</w:t>
      </w:r>
      <w:r w:rsidRPr="1CC6CC99">
        <w:rPr>
          <w:lang w:val="el-GR"/>
        </w:rPr>
        <w:t xml:space="preserve"> παρέχει βαθιά</w:t>
      </w:r>
      <w:r>
        <w:rPr>
          <w:lang w:val="el-GR"/>
        </w:rPr>
        <w:t>,</w:t>
      </w:r>
      <w:r w:rsidRPr="1CC6CC99">
        <w:rPr>
          <w:lang w:val="el-GR"/>
        </w:rPr>
        <w:t xml:space="preserve"> εξειδικευ</w:t>
      </w:r>
      <w:r>
        <w:rPr>
          <w:lang w:val="el-GR"/>
        </w:rPr>
        <w:t>μένη γνώση</w:t>
      </w:r>
      <w:r w:rsidRPr="1CC6CC99">
        <w:rPr>
          <w:lang w:val="el-GR"/>
        </w:rPr>
        <w:t xml:space="preserve"> σε έναν συγκεκριμένο τομέα, αλλά μπορεί να επικεντρώνεται υπερβολικά σε ένα θέμα, </w:t>
      </w:r>
      <w:r>
        <w:rPr>
          <w:lang w:val="el-GR"/>
        </w:rPr>
        <w:t>κάτι που ενδέχεται να περιορίζει</w:t>
      </w:r>
      <w:r w:rsidRPr="1CC6CC99">
        <w:rPr>
          <w:lang w:val="el-GR"/>
        </w:rPr>
        <w:t xml:space="preserve"> τη συνεισφορά του στους ευρύτερους στόχους της ομάδας.</w:t>
      </w:r>
    </w:p>
    <w:p w14:paraId="40FDEB78" w14:textId="77777777" w:rsidR="002F344A" w:rsidRPr="0009333C" w:rsidRDefault="002F344A" w:rsidP="002F344A">
      <w:pPr>
        <w:rPr>
          <w:lang w:val="el-GR"/>
        </w:rPr>
      </w:pPr>
      <w:r w:rsidRPr="349DC556">
        <w:rPr>
          <w:b/>
          <w:bCs/>
        </w:rPr>
        <w:t>Slide</w:t>
      </w:r>
      <w:r w:rsidRPr="0009333C">
        <w:rPr>
          <w:b/>
          <w:bCs/>
          <w:lang w:val="el-GR"/>
        </w:rPr>
        <w:t xml:space="preserve"> 27:</w:t>
      </w:r>
      <w:r w:rsidRPr="0009333C">
        <w:rPr>
          <w:lang w:val="el-GR"/>
        </w:rPr>
        <w:br/>
        <w:t xml:space="preserve">Τέλος, φτάνουμε στους Ρόλους Δράσης, </w:t>
      </w:r>
      <w:r>
        <w:rPr>
          <w:lang w:val="el-GR"/>
        </w:rPr>
        <w:t xml:space="preserve">που αναλαμβάνονται από άτομα με δεξιότητες ιδανικές για </w:t>
      </w:r>
      <w:r w:rsidRPr="0009333C">
        <w:rPr>
          <w:lang w:val="el-GR"/>
        </w:rPr>
        <w:t>την εκτέλεση των εργασιών. Ο Ε</w:t>
      </w:r>
      <w:r>
        <w:rPr>
          <w:lang w:val="el-GR"/>
        </w:rPr>
        <w:t>φαρμοστής</w:t>
      </w:r>
      <w:r w:rsidRPr="0009333C">
        <w:rPr>
          <w:lang w:val="el-GR"/>
        </w:rPr>
        <w:t xml:space="preserve"> αναλαμβάνει τον προγραμματισμό και την οργάνωση </w:t>
      </w:r>
      <w:r>
        <w:rPr>
          <w:lang w:val="el-GR"/>
        </w:rPr>
        <w:t>της διεκπεραίωσης του έργου</w:t>
      </w:r>
      <w:r w:rsidRPr="0009333C">
        <w:rPr>
          <w:lang w:val="el-GR"/>
        </w:rPr>
        <w:t xml:space="preserve">, μετατρέποντας τα σχέδια σε δράση, </w:t>
      </w:r>
      <w:r>
        <w:rPr>
          <w:lang w:val="el-GR"/>
        </w:rPr>
        <w:t>ωστόσο μπορεί να ανθίσταται</w:t>
      </w:r>
      <w:r w:rsidRPr="0009333C">
        <w:rPr>
          <w:lang w:val="el-GR"/>
        </w:rPr>
        <w:t xml:space="preserve"> σε αλλαγές στις καθιερωμένες μεθόδους. Ο Ολοκληρωτής είναι προσηλωμένος στη λεπτομέρεια, εξασφαλίζοντας ότι οι εργασίες </w:t>
      </w:r>
      <w:r>
        <w:rPr>
          <w:lang w:val="el-GR"/>
        </w:rPr>
        <w:t>απαρτιώνονται</w:t>
      </w:r>
      <w:r w:rsidRPr="0009333C">
        <w:rPr>
          <w:lang w:val="el-GR"/>
        </w:rPr>
        <w:t xml:space="preserve"> και πληρούν υψηλά πρότυπα</w:t>
      </w:r>
      <w:r>
        <w:rPr>
          <w:lang w:val="el-GR"/>
        </w:rPr>
        <w:t>. Ενδέχεται, όμως,</w:t>
      </w:r>
      <w:r w:rsidRPr="0009333C">
        <w:rPr>
          <w:lang w:val="el-GR"/>
        </w:rPr>
        <w:t xml:space="preserve"> να </w:t>
      </w:r>
      <w:r>
        <w:rPr>
          <w:lang w:val="el-GR"/>
        </w:rPr>
        <w:t>κυριεύεται από</w:t>
      </w:r>
      <w:r w:rsidRPr="0009333C">
        <w:rPr>
          <w:lang w:val="el-GR"/>
        </w:rPr>
        <w:t xml:space="preserve"> άγχος</w:t>
      </w:r>
      <w:r>
        <w:rPr>
          <w:lang w:val="el-GR"/>
        </w:rPr>
        <w:t>,</w:t>
      </w:r>
      <w:r w:rsidRPr="0009333C">
        <w:rPr>
          <w:lang w:val="el-GR"/>
        </w:rPr>
        <w:t xml:space="preserve"> ή να γίνεται υπερβολικά τελειομανής. Τέλος, ο Διαμορφωτής είναι δυναμικός </w:t>
      </w:r>
      <w:r w:rsidRPr="0009333C">
        <w:rPr>
          <w:lang w:val="el-GR"/>
        </w:rPr>
        <w:lastRenderedPageBreak/>
        <w:t xml:space="preserve">και </w:t>
      </w:r>
      <w:r>
        <w:rPr>
          <w:lang w:val="el-GR"/>
        </w:rPr>
        <w:t>δίνει έμφαση στην κινητοποίηση</w:t>
      </w:r>
      <w:r w:rsidRPr="0009333C">
        <w:rPr>
          <w:lang w:val="el-GR"/>
        </w:rPr>
        <w:t xml:space="preserve">, </w:t>
      </w:r>
      <w:r>
        <w:rPr>
          <w:lang w:val="el-GR"/>
        </w:rPr>
        <w:t>ωθώντας</w:t>
      </w:r>
      <w:r w:rsidRPr="0009333C">
        <w:rPr>
          <w:lang w:val="el-GR"/>
        </w:rPr>
        <w:t xml:space="preserve"> την ομάδα να πετύχει τους στόχους </w:t>
      </w:r>
      <w:r>
        <w:rPr>
          <w:lang w:val="el-GR"/>
        </w:rPr>
        <w:t>της. Στις πιθανές αδυναμίες του συγκαταλέγεται η τάση</w:t>
      </w:r>
      <w:r w:rsidRPr="0009333C">
        <w:rPr>
          <w:lang w:val="el-GR"/>
        </w:rPr>
        <w:t xml:space="preserve"> </w:t>
      </w:r>
      <w:r>
        <w:rPr>
          <w:lang w:val="el-GR"/>
        </w:rPr>
        <w:t>να είναι</w:t>
      </w:r>
      <w:r w:rsidRPr="0009333C">
        <w:rPr>
          <w:lang w:val="el-GR"/>
        </w:rPr>
        <w:t xml:space="preserve"> επιθετικός στην προσέγγισή του.</w:t>
      </w:r>
    </w:p>
    <w:p w14:paraId="683F231F" w14:textId="77777777" w:rsidR="002F344A" w:rsidRPr="0009333C" w:rsidRDefault="002F344A" w:rsidP="002F344A">
      <w:pPr>
        <w:rPr>
          <w:lang w:val="el-GR"/>
        </w:rPr>
      </w:pPr>
      <w:r w:rsidRPr="1CC6CC99">
        <w:rPr>
          <w:b/>
          <w:bCs/>
          <w:lang w:val="el-GR"/>
        </w:rPr>
        <w:t>Slide 28:</w:t>
      </w:r>
      <w:r w:rsidRPr="0009333C">
        <w:rPr>
          <w:lang w:val="el-GR"/>
        </w:rPr>
        <w:br/>
      </w:r>
      <w:r w:rsidRPr="1CC6CC99">
        <w:rPr>
          <w:lang w:val="el-GR"/>
        </w:rPr>
        <w:t xml:space="preserve">Το μοντέλο του Μπέλμπιν </w:t>
      </w:r>
      <w:r>
        <w:rPr>
          <w:lang w:val="el-GR"/>
        </w:rPr>
        <w:t>μπορεί να αποτελέσει έναν καλό οδηγό για την επιλογή της κατάλληλης σύνθεσης μιας ομάδας, ώστε να έχει τις βέλτιστες προοπτικές συνοχής και αποδοτικότητας</w:t>
      </w:r>
      <w:r w:rsidRPr="1CC6CC99">
        <w:rPr>
          <w:lang w:val="el-GR"/>
        </w:rPr>
        <w:t xml:space="preserve">. </w:t>
      </w:r>
      <w:r>
        <w:rPr>
          <w:lang w:val="el-GR"/>
        </w:rPr>
        <w:t>Ειδικότερα, τ</w:t>
      </w:r>
      <w:r w:rsidRPr="1CC6CC99">
        <w:rPr>
          <w:lang w:val="el-GR"/>
        </w:rPr>
        <w:t xml:space="preserve">ονίζει τη σημασία της ισορροπημένης κατανομής ρόλων στην ομάδα για να αποφευχθούν κενά, όπως η έλλειψη δημιουργικότητας ή  </w:t>
      </w:r>
      <w:r>
        <w:rPr>
          <w:lang w:val="el-GR"/>
        </w:rPr>
        <w:t xml:space="preserve">ικανότητας </w:t>
      </w:r>
      <w:r w:rsidRPr="1CC6CC99">
        <w:rPr>
          <w:lang w:val="el-GR"/>
        </w:rPr>
        <w:t>σωστής ανάλυσης</w:t>
      </w:r>
      <w:r>
        <w:rPr>
          <w:lang w:val="el-GR"/>
        </w:rPr>
        <w:t xml:space="preserve"> των δεδομένων</w:t>
      </w:r>
      <w:r w:rsidRPr="1CC6CC99">
        <w:rPr>
          <w:lang w:val="el-GR"/>
        </w:rPr>
        <w:t xml:space="preserve">. </w:t>
      </w:r>
      <w:r>
        <w:rPr>
          <w:lang w:val="el-GR"/>
        </w:rPr>
        <w:t>Αξίζει να τονιστεί ότι</w:t>
      </w:r>
      <w:r w:rsidRPr="1CC6CC99">
        <w:rPr>
          <w:lang w:val="el-GR"/>
        </w:rPr>
        <w:t xml:space="preserve"> τα μέλη της ομάδας συχνά αναλαμβάνουν πολλαπλούς ρόλους, με βάση τις ανάγκες της ομάδας και τις ατομικές τους ικανότητες, γεγονός που ενισχύει ακόμη περισσότερο τη συνεργασία. Η κατανόηση της σύνθεσης της ομάδας μέσω αυτού του μοντέλου βοηθά στην αναγνώριση των αδυναμιών και των δυνατών σημείων, </w:t>
      </w:r>
      <w:r>
        <w:rPr>
          <w:lang w:val="el-GR"/>
        </w:rPr>
        <w:t>θέτοντας έτσι τις βάσεις</w:t>
      </w:r>
      <w:r w:rsidRPr="1CC6CC99">
        <w:rPr>
          <w:lang w:val="el-GR"/>
        </w:rPr>
        <w:t xml:space="preserve"> </w:t>
      </w:r>
      <w:r>
        <w:rPr>
          <w:lang w:val="el-GR"/>
        </w:rPr>
        <w:t>για την πιο εύρυθμη δυνατή λειτουργία</w:t>
      </w:r>
      <w:r w:rsidRPr="1CC6CC99">
        <w:rPr>
          <w:lang w:val="el-GR"/>
        </w:rPr>
        <w:t xml:space="preserve">. Τέλος, είναι σημαντικό να κατανοήσουμε τη δυναμική κάθε ρόλου, </w:t>
      </w:r>
      <w:r w:rsidRPr="00813AC5">
        <w:rPr>
          <w:lang w:val="el-GR"/>
        </w:rPr>
        <w:t>καθώς όλοι συνεισφέρουν με ξεχωριστό τρόπο, αλλά έχουν και τα αδύνατά τους σημεία</w:t>
      </w:r>
      <w:r w:rsidRPr="1CC6CC99">
        <w:rPr>
          <w:lang w:val="el-GR"/>
        </w:rPr>
        <w:t xml:space="preserve">. </w:t>
      </w:r>
      <w:r>
        <w:rPr>
          <w:lang w:val="el-GR"/>
        </w:rPr>
        <w:t>Ο σωστός βαθμός εκπροσώπησης</w:t>
      </w:r>
      <w:r w:rsidRPr="1CC6CC99">
        <w:rPr>
          <w:lang w:val="el-GR"/>
        </w:rPr>
        <w:t xml:space="preserve"> αυτών των ρόλων, σε συνδυασμό με σαφείς στόχους, βοηθά στη δημιουργία μιας δυναμικής και προσαρμοστικής δομής ομάδας</w:t>
      </w:r>
      <w:r>
        <w:rPr>
          <w:lang w:val="el-GR"/>
        </w:rPr>
        <w:t>,</w:t>
      </w:r>
      <w:r w:rsidRPr="1CC6CC99">
        <w:rPr>
          <w:lang w:val="el-GR"/>
        </w:rPr>
        <w:t xml:space="preserve"> που μπορεί </w:t>
      </w:r>
      <w:r>
        <w:rPr>
          <w:lang w:val="el-GR"/>
        </w:rPr>
        <w:t xml:space="preserve">τελικά </w:t>
      </w:r>
      <w:r w:rsidRPr="1CC6CC99">
        <w:rPr>
          <w:lang w:val="el-GR"/>
        </w:rPr>
        <w:t>να πετύχει τους στόχους της.</w:t>
      </w:r>
    </w:p>
    <w:p w14:paraId="593355DE" w14:textId="77777777" w:rsidR="002F344A" w:rsidRPr="0009333C" w:rsidRDefault="002F344A" w:rsidP="002F344A">
      <w:pPr>
        <w:rPr>
          <w:lang w:val="el-GR"/>
        </w:rPr>
      </w:pPr>
      <w:r w:rsidRPr="1CC6CC99">
        <w:rPr>
          <w:b/>
          <w:bCs/>
          <w:lang w:val="el-GR"/>
        </w:rPr>
        <w:t>Slide 29:</w:t>
      </w:r>
      <w:r w:rsidRPr="0009333C">
        <w:rPr>
          <w:lang w:val="el-GR"/>
        </w:rPr>
        <w:br/>
      </w:r>
      <w:r>
        <w:rPr>
          <w:lang w:val="el-GR"/>
        </w:rPr>
        <w:t xml:space="preserve">Ακολούθως, θα αναφερθούμε στο ρόλο της οργάνωσης και διεξαγωγής των </w:t>
      </w:r>
      <w:r>
        <w:t>meetings</w:t>
      </w:r>
      <w:r w:rsidRPr="00AA75F1">
        <w:rPr>
          <w:lang w:val="el-GR"/>
        </w:rPr>
        <w:t xml:space="preserve">, </w:t>
      </w:r>
      <w:r>
        <w:rPr>
          <w:lang w:val="el-GR"/>
        </w:rPr>
        <w:t>δηλαδή των συναντήσεων ομάδας</w:t>
      </w:r>
      <w:r w:rsidRPr="1CC6CC99">
        <w:rPr>
          <w:lang w:val="el-GR"/>
        </w:rPr>
        <w:t xml:space="preserve">. </w:t>
      </w:r>
      <w:r>
        <w:rPr>
          <w:lang w:val="el-GR"/>
        </w:rPr>
        <w:t>Αρχικά, μία συνάντηση μπορεί να θεωρηθεί ως</w:t>
      </w:r>
      <w:r w:rsidRPr="1CC6CC99">
        <w:rPr>
          <w:lang w:val="el-GR"/>
        </w:rPr>
        <w:t xml:space="preserve"> ένα εργαλείο</w:t>
      </w:r>
      <w:r>
        <w:rPr>
          <w:lang w:val="el-GR"/>
        </w:rPr>
        <w:t>,</w:t>
      </w:r>
      <w:r w:rsidRPr="1CC6CC99">
        <w:rPr>
          <w:lang w:val="el-GR"/>
        </w:rPr>
        <w:t xml:space="preserve"> που επιτρέπει την ανταλλαγή πληροφοριών μεταξύ πολλών ατόμων που εργάζονται προς έναν κοινό στόχο. Για να είναι αποτελεσματικές, οι συναντήσεις πρέπει να ισορροπούν το περιεχόμενο και τις αλληλεπιδράσεις. Και για να είναι αποδοτικές, πρέπει να </w:t>
      </w:r>
      <w:r>
        <w:rPr>
          <w:lang w:val="el-GR"/>
        </w:rPr>
        <w:t>οργανώνονται με γνώμονα τη σοφή χρήση</w:t>
      </w:r>
      <w:r w:rsidRPr="1CC6CC99">
        <w:rPr>
          <w:lang w:val="el-GR"/>
        </w:rPr>
        <w:t xml:space="preserve"> </w:t>
      </w:r>
      <w:r>
        <w:rPr>
          <w:lang w:val="el-GR"/>
        </w:rPr>
        <w:t>του χρόνου και των λοιπών πόρων</w:t>
      </w:r>
      <w:r w:rsidRPr="1CC6CC99">
        <w:rPr>
          <w:lang w:val="el-GR"/>
        </w:rPr>
        <w:t>.</w:t>
      </w:r>
    </w:p>
    <w:p w14:paraId="21721E49" w14:textId="77777777" w:rsidR="002F344A" w:rsidRPr="0009333C" w:rsidRDefault="002F344A" w:rsidP="002F344A">
      <w:pPr>
        <w:rPr>
          <w:lang w:val="el-GR"/>
        </w:rPr>
      </w:pPr>
      <w:r w:rsidRPr="1CC6CC99">
        <w:rPr>
          <w:b/>
          <w:bCs/>
          <w:lang w:val="el-GR"/>
        </w:rPr>
        <w:t>Slide 30:</w:t>
      </w:r>
      <w:r w:rsidRPr="0009333C">
        <w:rPr>
          <w:lang w:val="el-GR"/>
        </w:rPr>
        <w:br/>
      </w:r>
      <w:r>
        <w:rPr>
          <w:lang w:val="el-GR"/>
        </w:rPr>
        <w:t>Τα εν δυνάμει οφέλη για μία ομάδα από τη διεξαγωγή συναντήσεων</w:t>
      </w:r>
      <w:r w:rsidRPr="1CC6CC99">
        <w:rPr>
          <w:lang w:val="el-GR"/>
        </w:rPr>
        <w:t xml:space="preserve"> </w:t>
      </w:r>
      <w:r>
        <w:rPr>
          <w:lang w:val="el-GR"/>
        </w:rPr>
        <w:t xml:space="preserve">αναμφίβολα είναι πολλαπλά, αλλά η επιλογή του κατάλληλου χρονικού σημείου για τον προγραμματισμό τους και η ύπαρξη σημαντικού διακυβεύματος αποτελούν απαραίτητες προϋποθέσεις στο πλαίσιο αυτό. Είναι γεγονός ότι </w:t>
      </w:r>
      <w:r w:rsidRPr="1CC6CC99">
        <w:rPr>
          <w:lang w:val="el-GR"/>
        </w:rPr>
        <w:t>η συλλογική επίλυση προβλημάτων</w:t>
      </w:r>
      <w:r>
        <w:rPr>
          <w:lang w:val="el-GR"/>
        </w:rPr>
        <w:t xml:space="preserve"> ευοδώνεται μέσω των συναντήσεων ομάδας</w:t>
      </w:r>
      <w:r w:rsidRPr="1CC6CC99">
        <w:rPr>
          <w:lang w:val="el-GR"/>
        </w:rPr>
        <w:t xml:space="preserve">, </w:t>
      </w:r>
      <w:r>
        <w:rPr>
          <w:lang w:val="el-GR"/>
        </w:rPr>
        <w:t>με παράλληλη ενθάρρυνση της</w:t>
      </w:r>
      <w:r w:rsidRPr="1CC6CC99">
        <w:rPr>
          <w:lang w:val="el-GR"/>
        </w:rPr>
        <w:t xml:space="preserve"> συνεργασ</w:t>
      </w:r>
      <w:r>
        <w:rPr>
          <w:lang w:val="el-GR"/>
        </w:rPr>
        <w:t>ίας</w:t>
      </w:r>
      <w:r w:rsidRPr="1CC6CC99">
        <w:rPr>
          <w:lang w:val="el-GR"/>
        </w:rPr>
        <w:t xml:space="preserve"> και προ</w:t>
      </w:r>
      <w:r>
        <w:rPr>
          <w:lang w:val="el-GR"/>
        </w:rPr>
        <w:t>αγωγή</w:t>
      </w:r>
      <w:r w:rsidRPr="1CC6CC99">
        <w:rPr>
          <w:lang w:val="el-GR"/>
        </w:rPr>
        <w:t xml:space="preserve"> τη</w:t>
      </w:r>
      <w:r>
        <w:rPr>
          <w:lang w:val="el-GR"/>
        </w:rPr>
        <w:t>ς</w:t>
      </w:r>
      <w:r w:rsidRPr="1CC6CC99">
        <w:rPr>
          <w:lang w:val="el-GR"/>
        </w:rPr>
        <w:t xml:space="preserve"> αίσθηση</w:t>
      </w:r>
      <w:r>
        <w:rPr>
          <w:lang w:val="el-GR"/>
        </w:rPr>
        <w:t>ς</w:t>
      </w:r>
      <w:r w:rsidRPr="1CC6CC99">
        <w:rPr>
          <w:lang w:val="el-GR"/>
        </w:rPr>
        <w:t xml:space="preserve"> του ανήκειν στην ομάδα. </w:t>
      </w:r>
      <w:r>
        <w:rPr>
          <w:lang w:val="el-GR"/>
        </w:rPr>
        <w:t>Ωστόσο, σε περιπτώσεις που</w:t>
      </w:r>
      <w:r w:rsidRPr="1CC6CC99">
        <w:rPr>
          <w:lang w:val="el-GR"/>
        </w:rPr>
        <w:t xml:space="preserve"> ο</w:t>
      </w:r>
      <w:r>
        <w:rPr>
          <w:lang w:val="el-GR"/>
        </w:rPr>
        <w:t xml:space="preserve"> ίδιος </w:t>
      </w:r>
      <w:r w:rsidRPr="1CC6CC99">
        <w:rPr>
          <w:lang w:val="el-GR"/>
        </w:rPr>
        <w:t xml:space="preserve"> στόχος μπορεί να επιτευχθεί μέσω ατομικών ή μικρότερων ομαδικών αλληλεπιδράσεων, ή ακόμη </w:t>
      </w:r>
      <w:r>
        <w:rPr>
          <w:lang w:val="el-GR"/>
        </w:rPr>
        <w:t>και με συνήθεις, άμεσους τρόπους επικοινωνίας</w:t>
      </w:r>
      <w:r w:rsidRPr="1CC6CC99">
        <w:rPr>
          <w:lang w:val="el-GR"/>
        </w:rPr>
        <w:t>,</w:t>
      </w:r>
      <w:r>
        <w:rPr>
          <w:lang w:val="el-GR"/>
        </w:rPr>
        <w:t xml:space="preserve"> η </w:t>
      </w:r>
      <w:r w:rsidRPr="1CC6CC99">
        <w:rPr>
          <w:lang w:val="el-GR"/>
        </w:rPr>
        <w:t>σύγκληση συνάντησης</w:t>
      </w:r>
      <w:r>
        <w:rPr>
          <w:lang w:val="el-GR"/>
        </w:rPr>
        <w:t xml:space="preserve"> της απαρτίας της ομάδας ενδέχεται να είναι σε βάρος της αποδοτικότητάς της, δηλαδή του λόγου κατανάλωσης πόρων προς αποτέλεσμα</w:t>
      </w:r>
      <w:r w:rsidRPr="1CC6CC99">
        <w:rPr>
          <w:lang w:val="el-GR"/>
        </w:rPr>
        <w:t>.</w:t>
      </w:r>
    </w:p>
    <w:p w14:paraId="32009AEE" w14:textId="77777777" w:rsidR="002F344A" w:rsidRPr="0009333C" w:rsidRDefault="002F344A" w:rsidP="002F344A">
      <w:pPr>
        <w:rPr>
          <w:lang w:val="el-GR"/>
        </w:rPr>
      </w:pPr>
      <w:r w:rsidRPr="349DC556">
        <w:rPr>
          <w:b/>
          <w:bCs/>
        </w:rPr>
        <w:t>Slide</w:t>
      </w:r>
      <w:r w:rsidRPr="0009333C">
        <w:rPr>
          <w:b/>
          <w:bCs/>
          <w:lang w:val="el-GR"/>
        </w:rPr>
        <w:t xml:space="preserve"> 31:</w:t>
      </w:r>
      <w:r w:rsidRPr="0009333C">
        <w:rPr>
          <w:lang w:val="el-GR"/>
        </w:rPr>
        <w:br/>
        <w:t>Όταν σκεφτόμαστε τ</w:t>
      </w:r>
      <w:r>
        <w:rPr>
          <w:lang w:val="el-GR"/>
        </w:rPr>
        <w:t>ην οργάνωση συνάντησης ομάδας</w:t>
      </w:r>
      <w:r w:rsidRPr="0009333C">
        <w:rPr>
          <w:lang w:val="el-GR"/>
        </w:rPr>
        <w:t>, πρέπει να λάβουμε υπόψη τόσο το περιεχόμεν</w:t>
      </w:r>
      <w:r>
        <w:rPr>
          <w:lang w:val="el-GR"/>
        </w:rPr>
        <w:t xml:space="preserve">ο, δηλαδή το </w:t>
      </w:r>
      <w:r w:rsidRPr="0009333C">
        <w:rPr>
          <w:lang w:val="el-GR"/>
        </w:rPr>
        <w:t xml:space="preserve">τι </w:t>
      </w:r>
      <w:r>
        <w:rPr>
          <w:lang w:val="el-GR"/>
        </w:rPr>
        <w:t xml:space="preserve">θα συζητηθεί, </w:t>
      </w:r>
      <w:r w:rsidRPr="0009333C">
        <w:rPr>
          <w:lang w:val="el-GR"/>
        </w:rPr>
        <w:t>όσο και τη διαδικασία</w:t>
      </w:r>
      <w:r>
        <w:rPr>
          <w:lang w:val="el-GR"/>
        </w:rPr>
        <w:t>, δηλαδή το χρονοδιάγραμμά της, τον τρόπο με τον οποίο θα ενορχηστρωθεί, και τη ροή που θα πρέπει να έχει, ώστε να τίθενται οι βάσεις για την επίτευξη του βέλτιστου αποτελέσματος</w:t>
      </w:r>
      <w:r w:rsidRPr="0009333C">
        <w:rPr>
          <w:lang w:val="el-GR"/>
        </w:rPr>
        <w:t>.</w:t>
      </w:r>
    </w:p>
    <w:p w14:paraId="5C447014" w14:textId="77777777" w:rsidR="002F344A" w:rsidRPr="0009333C" w:rsidRDefault="002F344A" w:rsidP="002F344A">
      <w:pPr>
        <w:rPr>
          <w:lang w:val="el-GR"/>
        </w:rPr>
      </w:pPr>
    </w:p>
    <w:p w14:paraId="488CA461" w14:textId="77777777" w:rsidR="002F344A" w:rsidRPr="0009333C" w:rsidRDefault="002F344A" w:rsidP="002F344A">
      <w:pPr>
        <w:rPr>
          <w:lang w:val="el-GR"/>
        </w:rPr>
      </w:pPr>
    </w:p>
    <w:p w14:paraId="568AF368" w14:textId="77777777" w:rsidR="002F344A" w:rsidRPr="0009333C" w:rsidRDefault="002F344A" w:rsidP="002F344A">
      <w:pPr>
        <w:spacing w:before="240" w:after="240"/>
        <w:rPr>
          <w:lang w:val="el-GR"/>
        </w:rPr>
      </w:pPr>
      <w:r w:rsidRPr="1CC6CC99">
        <w:rPr>
          <w:rFonts w:ascii="Aptos" w:eastAsia="Aptos" w:hAnsi="Aptos" w:cs="Aptos"/>
          <w:b/>
          <w:bCs/>
        </w:rPr>
        <w:t>Slide</w:t>
      </w:r>
      <w:r w:rsidRPr="0009333C">
        <w:rPr>
          <w:rFonts w:ascii="Aptos" w:eastAsia="Aptos" w:hAnsi="Aptos" w:cs="Aptos"/>
          <w:b/>
          <w:bCs/>
          <w:lang w:val="el-GR"/>
        </w:rPr>
        <w:t xml:space="preserve"> 32:</w:t>
      </w:r>
      <w:r w:rsidRPr="0009333C">
        <w:rPr>
          <w:lang w:val="el-GR"/>
        </w:rPr>
        <w:br/>
      </w:r>
      <w:r w:rsidRPr="0009333C">
        <w:rPr>
          <w:rFonts w:ascii="Aptos" w:eastAsia="Aptos" w:hAnsi="Aptos" w:cs="Aptos"/>
          <w:lang w:val="el-GR"/>
        </w:rPr>
        <w:t xml:space="preserve"> Ως επικεφαλής της ομάδας, οι αρμοδιότητές σας κατά τη διάρκεια μιας συνάντησης περιλαμβάνουν τη διαχείριση των σχέσεων μεταξύ των μελών της ομάδας, τη διαπραγμάτευση στόχων και τη διασφάλιση ότι η συνάντηση παραμένει εστιασμένη και παραγωγική.</w:t>
      </w:r>
    </w:p>
    <w:p w14:paraId="2BA8B247" w14:textId="77777777" w:rsidR="002F344A" w:rsidRPr="0009333C" w:rsidRDefault="002F344A" w:rsidP="002F344A">
      <w:pPr>
        <w:rPr>
          <w:lang w:val="el-GR"/>
        </w:rPr>
      </w:pPr>
    </w:p>
    <w:p w14:paraId="01CC0AF0" w14:textId="77777777" w:rsidR="002F344A" w:rsidRDefault="002F344A" w:rsidP="002F344A">
      <w:pPr>
        <w:spacing w:before="240" w:after="240"/>
        <w:rPr>
          <w:rFonts w:ascii="Aptos" w:eastAsia="Aptos" w:hAnsi="Aptos" w:cs="Aptos"/>
          <w:lang w:val="el-GR"/>
        </w:rPr>
      </w:pPr>
      <w:r w:rsidRPr="2B4E766E">
        <w:rPr>
          <w:rFonts w:ascii="Aptos" w:eastAsia="Aptos" w:hAnsi="Aptos" w:cs="Aptos"/>
          <w:b/>
          <w:bCs/>
          <w:lang w:val="el-GR"/>
        </w:rPr>
        <w:t>Slide 33:</w:t>
      </w:r>
      <w:r w:rsidRPr="0009333C">
        <w:rPr>
          <w:lang w:val="el-GR"/>
        </w:rPr>
        <w:br/>
      </w:r>
      <w:r w:rsidRPr="2B4E766E">
        <w:rPr>
          <w:rFonts w:ascii="Aptos" w:eastAsia="Aptos" w:hAnsi="Aptos" w:cs="Aptos"/>
          <w:lang w:val="el-GR"/>
        </w:rPr>
        <w:t xml:space="preserve"> Ας αναλύσουμε τώρα τα στάδια μιας συνάντησης</w:t>
      </w:r>
      <w:r>
        <w:rPr>
          <w:rFonts w:ascii="Aptos" w:eastAsia="Aptos" w:hAnsi="Aptos" w:cs="Aptos"/>
          <w:lang w:val="el-GR"/>
        </w:rPr>
        <w:t>. Αρχικά έχουμε την</w:t>
      </w:r>
      <w:r w:rsidRPr="2B4E766E">
        <w:rPr>
          <w:rFonts w:ascii="Aptos" w:eastAsia="Aptos" w:hAnsi="Aptos" w:cs="Aptos"/>
          <w:lang w:val="el-GR"/>
        </w:rPr>
        <w:t xml:space="preserve"> Προετοιμασία,</w:t>
      </w:r>
      <w:r>
        <w:rPr>
          <w:rFonts w:ascii="Aptos" w:eastAsia="Aptos" w:hAnsi="Aptos" w:cs="Aptos"/>
          <w:lang w:val="el-GR"/>
        </w:rPr>
        <w:t xml:space="preserve"> και έπονται ο </w:t>
      </w:r>
      <w:r w:rsidRPr="2B4E766E">
        <w:rPr>
          <w:rFonts w:ascii="Aptos" w:eastAsia="Aptos" w:hAnsi="Aptos" w:cs="Aptos"/>
          <w:lang w:val="el-GR"/>
        </w:rPr>
        <w:t xml:space="preserve"> Συντονισμός,</w:t>
      </w:r>
      <w:r>
        <w:rPr>
          <w:rFonts w:ascii="Aptos" w:eastAsia="Aptos" w:hAnsi="Aptos" w:cs="Aptos"/>
          <w:lang w:val="el-GR"/>
        </w:rPr>
        <w:t xml:space="preserve"> η κατάληξη σε συμπεράσματα και αποφάσεις,</w:t>
      </w:r>
      <w:r w:rsidRPr="2B4E766E">
        <w:rPr>
          <w:rFonts w:ascii="Aptos" w:eastAsia="Aptos" w:hAnsi="Aptos" w:cs="Aptos"/>
          <w:lang w:val="el-GR"/>
        </w:rPr>
        <w:t xml:space="preserve"> και</w:t>
      </w:r>
      <w:r>
        <w:rPr>
          <w:rFonts w:ascii="Aptos" w:eastAsia="Aptos" w:hAnsi="Aptos" w:cs="Aptos"/>
          <w:lang w:val="el-GR"/>
        </w:rPr>
        <w:t xml:space="preserve"> τελικά η</w:t>
      </w:r>
      <w:r w:rsidRPr="2B4E766E">
        <w:rPr>
          <w:rFonts w:ascii="Aptos" w:eastAsia="Aptos" w:hAnsi="Aptos" w:cs="Aptos"/>
          <w:lang w:val="el-GR"/>
        </w:rPr>
        <w:t xml:space="preserve"> Επιβεβαίωσ</w:t>
      </w:r>
      <w:r>
        <w:rPr>
          <w:rFonts w:ascii="Aptos" w:eastAsia="Aptos" w:hAnsi="Aptos" w:cs="Aptos"/>
          <w:lang w:val="el-GR"/>
        </w:rPr>
        <w:t>ή τους</w:t>
      </w:r>
      <w:r w:rsidRPr="2B4E766E">
        <w:rPr>
          <w:rFonts w:ascii="Aptos" w:eastAsia="Aptos" w:hAnsi="Aptos" w:cs="Aptos"/>
          <w:lang w:val="el-GR"/>
        </w:rPr>
        <w:t xml:space="preserve">. Όπως </w:t>
      </w:r>
      <w:r>
        <w:rPr>
          <w:rFonts w:ascii="Aptos" w:eastAsia="Aptos" w:hAnsi="Aptos" w:cs="Aptos"/>
          <w:lang w:val="el-GR"/>
        </w:rPr>
        <w:t>συμβαίνει και με την εξέλιξη των ομάδων</w:t>
      </w:r>
      <w:r w:rsidRPr="2B4E766E">
        <w:rPr>
          <w:rFonts w:ascii="Aptos" w:eastAsia="Aptos" w:hAnsi="Aptos" w:cs="Aptos"/>
          <w:lang w:val="el-GR"/>
        </w:rPr>
        <w:t xml:space="preserve">, έτσι και οι συναντήσεις </w:t>
      </w:r>
      <w:r>
        <w:rPr>
          <w:rFonts w:ascii="Aptos" w:eastAsia="Aptos" w:hAnsi="Aptos" w:cs="Aptos"/>
          <w:lang w:val="el-GR"/>
        </w:rPr>
        <w:t xml:space="preserve">χαρακτηρίζονται από μία δυναμική και </w:t>
      </w:r>
      <w:r w:rsidRPr="2B4E766E">
        <w:rPr>
          <w:rFonts w:ascii="Aptos" w:eastAsia="Aptos" w:hAnsi="Aptos" w:cs="Aptos"/>
          <w:lang w:val="el-GR"/>
        </w:rPr>
        <w:t xml:space="preserve">ακολουθούν μια </w:t>
      </w:r>
      <w:r>
        <w:rPr>
          <w:rFonts w:ascii="Aptos" w:eastAsia="Aptos" w:hAnsi="Aptos" w:cs="Aptos"/>
          <w:lang w:val="el-GR"/>
        </w:rPr>
        <w:t xml:space="preserve">προτυπωμένη </w:t>
      </w:r>
      <w:r w:rsidRPr="2B4E766E">
        <w:rPr>
          <w:rFonts w:ascii="Aptos" w:eastAsia="Aptos" w:hAnsi="Aptos" w:cs="Aptos"/>
          <w:lang w:val="el-GR"/>
        </w:rPr>
        <w:t>διαδικασία. Ο σωστός σχεδιασμός και η κατάλληλη εκτέλεση εξασφαλίζουν ότι οι συναντήσεις επιτυγχάνουν τον σκοπό τους με αποδοτικότητα.</w:t>
      </w:r>
    </w:p>
    <w:p w14:paraId="0BCC550F" w14:textId="77777777" w:rsidR="002F344A" w:rsidRPr="0009333C" w:rsidRDefault="002F344A" w:rsidP="002F344A">
      <w:pPr>
        <w:rPr>
          <w:lang w:val="el-GR"/>
        </w:rPr>
      </w:pPr>
    </w:p>
    <w:p w14:paraId="38E7D8F3" w14:textId="77777777" w:rsidR="002F344A" w:rsidRPr="0009333C" w:rsidRDefault="002F344A" w:rsidP="002F344A">
      <w:pPr>
        <w:spacing w:before="240" w:after="240"/>
        <w:rPr>
          <w:rFonts w:ascii="Aptos" w:eastAsia="Aptos" w:hAnsi="Aptos" w:cs="Aptos"/>
          <w:lang w:val="el-GR"/>
        </w:rPr>
      </w:pPr>
      <w:r w:rsidRPr="2B4E766E">
        <w:rPr>
          <w:rFonts w:ascii="Aptos" w:eastAsia="Aptos" w:hAnsi="Aptos" w:cs="Aptos"/>
          <w:b/>
          <w:bCs/>
        </w:rPr>
        <w:t>Slide</w:t>
      </w:r>
      <w:r w:rsidRPr="0009333C">
        <w:rPr>
          <w:rFonts w:ascii="Aptos" w:eastAsia="Aptos" w:hAnsi="Aptos" w:cs="Aptos"/>
          <w:b/>
          <w:bCs/>
          <w:lang w:val="el-GR"/>
        </w:rPr>
        <w:t xml:space="preserve"> 34:</w:t>
      </w:r>
      <w:r w:rsidRPr="0009333C">
        <w:rPr>
          <w:lang w:val="el-GR"/>
        </w:rPr>
        <w:br/>
      </w:r>
      <w:r w:rsidRPr="0009333C">
        <w:rPr>
          <w:rFonts w:ascii="Aptos" w:eastAsia="Aptos" w:hAnsi="Aptos" w:cs="Aptos"/>
          <w:lang w:val="el-GR"/>
        </w:rPr>
        <w:t xml:space="preserve"> Ένα ακόμα κρίσιμο στοιχείο της ομαδικής εργασίας είναι η παροχή και η λήψη ανατροφοδότησης. Η ανατροφοδότηση, όταν δίδεται σωστά, βοηθά τις ομάδες να αναπτυχθούν και να βελτιωθούν. </w:t>
      </w:r>
      <w:r>
        <w:rPr>
          <w:rFonts w:ascii="Aptos" w:eastAsia="Aptos" w:hAnsi="Aptos" w:cs="Aptos"/>
          <w:lang w:val="el-GR"/>
        </w:rPr>
        <w:t>Συνιστάται η επικέντρωση</w:t>
      </w:r>
      <w:r w:rsidRPr="0009333C">
        <w:rPr>
          <w:rFonts w:ascii="Aptos" w:eastAsia="Aptos" w:hAnsi="Aptos" w:cs="Aptos"/>
          <w:lang w:val="el-GR"/>
        </w:rPr>
        <w:t xml:space="preserve"> στα γεγονότα, </w:t>
      </w:r>
      <w:r>
        <w:rPr>
          <w:rFonts w:ascii="Aptos" w:eastAsia="Aptos" w:hAnsi="Aptos" w:cs="Aptos"/>
          <w:lang w:val="el-GR"/>
        </w:rPr>
        <w:t xml:space="preserve">και </w:t>
      </w:r>
      <w:r w:rsidRPr="0009333C">
        <w:rPr>
          <w:rFonts w:ascii="Aptos" w:eastAsia="Aptos" w:hAnsi="Aptos" w:cs="Aptos"/>
          <w:lang w:val="el-GR"/>
        </w:rPr>
        <w:t xml:space="preserve">όχι στα χαρακτηριστικά της προσωπικότητας, </w:t>
      </w:r>
      <w:r>
        <w:rPr>
          <w:rFonts w:ascii="Aptos" w:eastAsia="Aptos" w:hAnsi="Aptos" w:cs="Aptos"/>
          <w:lang w:val="el-GR"/>
        </w:rPr>
        <w:t>ενώ ιδιαίτερα σημαντικό είναι η</w:t>
      </w:r>
      <w:r w:rsidRPr="0009333C">
        <w:rPr>
          <w:rFonts w:ascii="Aptos" w:eastAsia="Aptos" w:hAnsi="Aptos" w:cs="Aptos"/>
          <w:lang w:val="el-GR"/>
        </w:rPr>
        <w:t xml:space="preserve"> ανατροφοδότηση </w:t>
      </w:r>
      <w:r>
        <w:rPr>
          <w:rFonts w:ascii="Aptos" w:eastAsia="Aptos" w:hAnsi="Aptos" w:cs="Aptos"/>
          <w:lang w:val="el-GR"/>
        </w:rPr>
        <w:t xml:space="preserve">να δίδεται </w:t>
      </w:r>
      <w:r w:rsidRPr="0009333C">
        <w:rPr>
          <w:rFonts w:ascii="Aptos" w:eastAsia="Aptos" w:hAnsi="Aptos" w:cs="Aptos"/>
          <w:lang w:val="el-GR"/>
        </w:rPr>
        <w:t xml:space="preserve">έγκαιρα. </w:t>
      </w:r>
      <w:r>
        <w:rPr>
          <w:rFonts w:ascii="Aptos" w:eastAsia="Aptos" w:hAnsi="Aptos" w:cs="Aptos"/>
          <w:lang w:val="el-GR"/>
        </w:rPr>
        <w:t>Επιπλέον, η επιλογή της διατύπωσης μπορεί να είναι ουσιώδης, καθώς το να φανεί ότι, για παράδειγμα, η ανατροφοδότηση</w:t>
      </w:r>
      <w:r w:rsidRPr="0009333C">
        <w:rPr>
          <w:rFonts w:ascii="Aptos" w:eastAsia="Aptos" w:hAnsi="Aptos" w:cs="Aptos"/>
          <w:lang w:val="el-GR"/>
        </w:rPr>
        <w:t xml:space="preserve"> </w:t>
      </w:r>
      <w:r>
        <w:rPr>
          <w:rFonts w:ascii="Aptos" w:eastAsia="Aptos" w:hAnsi="Aptos" w:cs="Aptos"/>
          <w:lang w:val="el-GR"/>
        </w:rPr>
        <w:t>βασίζεται</w:t>
      </w:r>
      <w:r w:rsidRPr="0009333C">
        <w:rPr>
          <w:rFonts w:ascii="Aptos" w:eastAsia="Aptos" w:hAnsi="Aptos" w:cs="Aptos"/>
          <w:lang w:val="el-GR"/>
        </w:rPr>
        <w:t xml:space="preserve"> σ</w:t>
      </w:r>
      <w:r>
        <w:rPr>
          <w:rFonts w:ascii="Aptos" w:eastAsia="Aptos" w:hAnsi="Aptos" w:cs="Aptos"/>
          <w:lang w:val="el-GR"/>
        </w:rPr>
        <w:t>την ατομική</w:t>
      </w:r>
      <w:r w:rsidRPr="0009333C">
        <w:rPr>
          <w:rFonts w:ascii="Aptos" w:eastAsia="Aptos" w:hAnsi="Aptos" w:cs="Aptos"/>
          <w:lang w:val="el-GR"/>
        </w:rPr>
        <w:t xml:space="preserve"> παρατήρηση</w:t>
      </w:r>
      <w:r>
        <w:rPr>
          <w:rFonts w:ascii="Aptos" w:eastAsia="Aptos" w:hAnsi="Aptos" w:cs="Aptos"/>
          <w:lang w:val="el-GR"/>
        </w:rPr>
        <w:t xml:space="preserve"> και όχι σε κάποια στερεοτυπική αντίληψη, μπορεί να έχει πολύ θετικό αντίκτυπο στο αποτέλεσμά της.</w:t>
      </w:r>
    </w:p>
    <w:p w14:paraId="317AAB19" w14:textId="77777777" w:rsidR="002F344A" w:rsidRPr="0009333C" w:rsidRDefault="002F344A" w:rsidP="002F344A">
      <w:pPr>
        <w:spacing w:before="240" w:after="240"/>
        <w:rPr>
          <w:rFonts w:ascii="Aptos" w:eastAsia="Aptos" w:hAnsi="Aptos" w:cs="Aptos"/>
          <w:lang w:val="el-GR"/>
        </w:rPr>
      </w:pPr>
      <w:r>
        <w:rPr>
          <w:rFonts w:ascii="Aptos" w:eastAsia="Aptos" w:hAnsi="Aptos" w:cs="Aptos"/>
          <w:lang w:val="el-GR"/>
        </w:rPr>
        <w:t>Αξίζει να τονιστεί ότι, όταν ζητάτε από άλλους να σας παρέχουν</w:t>
      </w:r>
      <w:r w:rsidRPr="0009333C">
        <w:rPr>
          <w:rFonts w:ascii="Aptos" w:eastAsia="Aptos" w:hAnsi="Aptos" w:cs="Aptos"/>
          <w:lang w:val="el-GR"/>
        </w:rPr>
        <w:t xml:space="preserve"> ανατροφοδότηση</w:t>
      </w:r>
      <w:r>
        <w:rPr>
          <w:rFonts w:ascii="Aptos" w:eastAsia="Aptos" w:hAnsi="Aptos" w:cs="Aptos"/>
          <w:lang w:val="el-GR"/>
        </w:rPr>
        <w:t xml:space="preserve"> για το δικό σας έργο</w:t>
      </w:r>
      <w:r w:rsidRPr="0009333C">
        <w:rPr>
          <w:rFonts w:ascii="Aptos" w:eastAsia="Aptos" w:hAnsi="Aptos" w:cs="Aptos"/>
          <w:lang w:val="el-GR"/>
        </w:rPr>
        <w:t xml:space="preserve">, </w:t>
      </w:r>
      <w:r>
        <w:rPr>
          <w:rFonts w:ascii="Aptos" w:eastAsia="Aptos" w:hAnsi="Aptos" w:cs="Aptos"/>
          <w:lang w:val="el-GR"/>
        </w:rPr>
        <w:t>συνιστάται</w:t>
      </w:r>
      <w:r w:rsidRPr="0009333C">
        <w:rPr>
          <w:rFonts w:ascii="Aptos" w:eastAsia="Aptos" w:hAnsi="Aptos" w:cs="Aptos"/>
          <w:lang w:val="el-GR"/>
        </w:rPr>
        <w:t xml:space="preserve"> </w:t>
      </w:r>
      <w:r>
        <w:rPr>
          <w:rFonts w:ascii="Aptos" w:eastAsia="Aptos" w:hAnsi="Aptos" w:cs="Aptos"/>
          <w:lang w:val="el-GR"/>
        </w:rPr>
        <w:t xml:space="preserve">οι ερωτήσεις που θα κάνετε να είναι </w:t>
      </w:r>
      <w:r w:rsidRPr="0009333C">
        <w:rPr>
          <w:rFonts w:ascii="Aptos" w:eastAsia="Aptos" w:hAnsi="Aptos" w:cs="Aptos"/>
          <w:lang w:val="el-GR"/>
        </w:rPr>
        <w:t>συγκεκριμένες</w:t>
      </w:r>
      <w:r>
        <w:rPr>
          <w:rFonts w:ascii="Aptos" w:eastAsia="Aptos" w:hAnsi="Aptos" w:cs="Aptos"/>
          <w:lang w:val="el-GR"/>
        </w:rPr>
        <w:t>, γιατί κατά τον τρόπο αυτό αυξάνεται κατά πολύ η πιθανότητα να λάβετε</w:t>
      </w:r>
      <w:r w:rsidRPr="0009333C">
        <w:rPr>
          <w:rFonts w:ascii="Aptos" w:eastAsia="Aptos" w:hAnsi="Aptos" w:cs="Aptos"/>
          <w:lang w:val="el-GR"/>
        </w:rPr>
        <w:t xml:space="preserve"> </w:t>
      </w:r>
      <w:r>
        <w:rPr>
          <w:rFonts w:ascii="Aptos" w:eastAsia="Aptos" w:hAnsi="Aptos" w:cs="Aptos"/>
          <w:lang w:val="el-GR"/>
        </w:rPr>
        <w:t>συμβουλές</w:t>
      </w:r>
      <w:r w:rsidRPr="0009333C">
        <w:rPr>
          <w:rFonts w:ascii="Aptos" w:eastAsia="Aptos" w:hAnsi="Aptos" w:cs="Aptos"/>
          <w:lang w:val="el-GR"/>
        </w:rPr>
        <w:t xml:space="preserve"> χρήσιμ</w:t>
      </w:r>
      <w:r>
        <w:rPr>
          <w:rFonts w:ascii="Aptos" w:eastAsia="Aptos" w:hAnsi="Aptos" w:cs="Aptos"/>
          <w:lang w:val="el-GR"/>
        </w:rPr>
        <w:t>ες και</w:t>
      </w:r>
      <w:r w:rsidRPr="0009333C">
        <w:rPr>
          <w:rFonts w:ascii="Aptos" w:eastAsia="Aptos" w:hAnsi="Aptos" w:cs="Aptos"/>
          <w:lang w:val="el-GR"/>
        </w:rPr>
        <w:t xml:space="preserve"> αξιοποιήσιμ</w:t>
      </w:r>
      <w:r>
        <w:rPr>
          <w:rFonts w:ascii="Aptos" w:eastAsia="Aptos" w:hAnsi="Aptos" w:cs="Aptos"/>
          <w:lang w:val="el-GR"/>
        </w:rPr>
        <w:t>ες, που θα</w:t>
      </w:r>
      <w:r w:rsidRPr="0009333C">
        <w:rPr>
          <w:rFonts w:ascii="Aptos" w:eastAsia="Aptos" w:hAnsi="Aptos" w:cs="Aptos"/>
          <w:lang w:val="el-GR"/>
        </w:rPr>
        <w:t xml:space="preserve"> σας βοηθήσ</w:t>
      </w:r>
      <w:r>
        <w:rPr>
          <w:rFonts w:ascii="Aptos" w:eastAsia="Aptos" w:hAnsi="Aptos" w:cs="Aptos"/>
          <w:lang w:val="el-GR"/>
        </w:rPr>
        <w:t>ουν</w:t>
      </w:r>
      <w:r w:rsidRPr="0009333C">
        <w:rPr>
          <w:rFonts w:ascii="Aptos" w:eastAsia="Aptos" w:hAnsi="Aptos" w:cs="Aptos"/>
          <w:lang w:val="el-GR"/>
        </w:rPr>
        <w:t xml:space="preserve"> να βελτιωθείτε.</w:t>
      </w:r>
      <w:r>
        <w:rPr>
          <w:rFonts w:ascii="Aptos" w:eastAsia="Aptos" w:hAnsi="Aptos" w:cs="Aptos"/>
          <w:lang w:val="el-GR"/>
        </w:rPr>
        <w:t xml:space="preserve"> Στη διαφάνεια αυτή μπορείτε να δείτε μερικά παραδείγματα.</w:t>
      </w:r>
    </w:p>
    <w:p w14:paraId="4A02BDEA" w14:textId="77777777" w:rsidR="002F344A" w:rsidRPr="0009333C" w:rsidRDefault="002F344A" w:rsidP="002F344A">
      <w:pPr>
        <w:spacing w:before="240" w:after="240"/>
        <w:rPr>
          <w:lang w:val="el-GR"/>
        </w:rPr>
      </w:pPr>
      <w:r>
        <w:rPr>
          <w:rFonts w:ascii="Aptos" w:eastAsia="Aptos" w:hAnsi="Aptos" w:cs="Aptos"/>
          <w:lang w:val="el-GR"/>
        </w:rPr>
        <w:t>Τέλος, έ</w:t>
      </w:r>
      <w:r w:rsidRPr="0009333C">
        <w:rPr>
          <w:rFonts w:ascii="Aptos" w:eastAsia="Aptos" w:hAnsi="Aptos" w:cs="Aptos"/>
          <w:lang w:val="el-GR"/>
        </w:rPr>
        <w:t xml:space="preserve">να από τα μεγαλύτερα εμπόδια στην αποτελεσματική ομαδική εργασία είναι η κακή </w:t>
      </w:r>
      <w:r>
        <w:rPr>
          <w:rFonts w:ascii="Aptos" w:eastAsia="Aptos" w:hAnsi="Aptos" w:cs="Aptos"/>
          <w:lang w:val="el-GR"/>
        </w:rPr>
        <w:t xml:space="preserve">ποιότητα της </w:t>
      </w:r>
      <w:r w:rsidRPr="0009333C">
        <w:rPr>
          <w:rFonts w:ascii="Aptos" w:eastAsia="Aptos" w:hAnsi="Aptos" w:cs="Aptos"/>
          <w:lang w:val="el-GR"/>
        </w:rPr>
        <w:t>επικοινωνία</w:t>
      </w:r>
      <w:r>
        <w:rPr>
          <w:rFonts w:ascii="Aptos" w:eastAsia="Aptos" w:hAnsi="Aptos" w:cs="Aptos"/>
          <w:lang w:val="el-GR"/>
        </w:rPr>
        <w:t>ς, η οποία ευοδώνεται</w:t>
      </w:r>
      <w:r w:rsidRPr="0009333C">
        <w:rPr>
          <w:rFonts w:ascii="Aptos" w:eastAsia="Aptos" w:hAnsi="Aptos" w:cs="Aptos"/>
          <w:lang w:val="el-GR"/>
        </w:rPr>
        <w:t xml:space="preserve"> όταν οι άνθρωποι δεν λένε αυτό που εννοούν</w:t>
      </w:r>
      <w:r>
        <w:rPr>
          <w:rFonts w:ascii="Aptos" w:eastAsia="Aptos" w:hAnsi="Aptos" w:cs="Aptos"/>
          <w:lang w:val="el-GR"/>
        </w:rPr>
        <w:t>,</w:t>
      </w:r>
      <w:r w:rsidRPr="0009333C">
        <w:rPr>
          <w:rFonts w:ascii="Aptos" w:eastAsia="Aptos" w:hAnsi="Aptos" w:cs="Aptos"/>
          <w:lang w:val="el-GR"/>
        </w:rPr>
        <w:t xml:space="preserve"> ή όταν το μήνυμά τους δεν γίνεται κατανοητό όπως επιδιώκουν. </w:t>
      </w:r>
      <w:r>
        <w:rPr>
          <w:rFonts w:ascii="Aptos" w:eastAsia="Aptos" w:hAnsi="Aptos" w:cs="Aptos"/>
          <w:lang w:val="el-GR"/>
        </w:rPr>
        <w:t>Επομένως</w:t>
      </w:r>
      <w:r w:rsidRPr="0009333C">
        <w:rPr>
          <w:rFonts w:ascii="Aptos" w:eastAsia="Aptos" w:hAnsi="Aptos" w:cs="Aptos"/>
          <w:lang w:val="el-GR"/>
        </w:rPr>
        <w:t>, είναι σημαντικό να είστε σαφείς, περιεκτικοί και να εξασφαλίζετε πάντα ότι το μήνυμά σας έχει γίνει κατανοητό από τους άλλους.</w:t>
      </w:r>
    </w:p>
    <w:p w14:paraId="663CA00F" w14:textId="77777777" w:rsidR="002F344A" w:rsidRPr="0009333C" w:rsidRDefault="002F344A" w:rsidP="002F344A">
      <w:pPr>
        <w:rPr>
          <w:lang w:val="el-GR"/>
        </w:rPr>
      </w:pPr>
    </w:p>
    <w:p w14:paraId="3ED5486D" w14:textId="77777777" w:rsidR="002F344A" w:rsidRDefault="002F344A" w:rsidP="002F344A">
      <w:pPr>
        <w:spacing w:before="240" w:after="240"/>
        <w:rPr>
          <w:rFonts w:ascii="Aptos" w:eastAsia="Aptos" w:hAnsi="Aptos" w:cs="Aptos"/>
          <w:lang w:val="el-GR"/>
        </w:rPr>
      </w:pPr>
      <w:r w:rsidRPr="2B4E766E">
        <w:rPr>
          <w:rFonts w:ascii="Aptos" w:eastAsia="Aptos" w:hAnsi="Aptos" w:cs="Aptos"/>
          <w:b/>
          <w:bCs/>
          <w:lang w:val="el-GR"/>
        </w:rPr>
        <w:t>Slide 35:</w:t>
      </w:r>
      <w:r w:rsidRPr="0009333C">
        <w:rPr>
          <w:lang w:val="el-GR"/>
        </w:rPr>
        <w:br/>
      </w:r>
      <w:r w:rsidRPr="2B4E766E">
        <w:rPr>
          <w:rFonts w:ascii="Aptos" w:eastAsia="Aptos" w:hAnsi="Aptos" w:cs="Aptos"/>
          <w:lang w:val="el-GR"/>
        </w:rPr>
        <w:t xml:space="preserve"> Συνοψίζοντας, η επιτυχής συνεργασία στον τομέα της υγείας απαιτεί κατανόηση τόσο της πολυπλοκότητας</w:t>
      </w:r>
      <w:r>
        <w:rPr>
          <w:rFonts w:ascii="Aptos" w:eastAsia="Aptos" w:hAnsi="Aptos" w:cs="Aptos"/>
          <w:lang w:val="el-GR"/>
        </w:rPr>
        <w:t xml:space="preserve"> των ομάδων,</w:t>
      </w:r>
      <w:r w:rsidRPr="2B4E766E">
        <w:rPr>
          <w:rFonts w:ascii="Aptos" w:eastAsia="Aptos" w:hAnsi="Aptos" w:cs="Aptos"/>
          <w:lang w:val="el-GR"/>
        </w:rPr>
        <w:t xml:space="preserve"> όσο και των σταδίων ανάπτυξ</w:t>
      </w:r>
      <w:r>
        <w:rPr>
          <w:rFonts w:ascii="Aptos" w:eastAsia="Aptos" w:hAnsi="Aptos" w:cs="Aptos"/>
          <w:lang w:val="el-GR"/>
        </w:rPr>
        <w:t>ής τους</w:t>
      </w:r>
      <w:r w:rsidRPr="2B4E766E">
        <w:rPr>
          <w:rFonts w:ascii="Aptos" w:eastAsia="Aptos" w:hAnsi="Aptos" w:cs="Aptos"/>
          <w:lang w:val="el-GR"/>
        </w:rPr>
        <w:t xml:space="preserve">. </w:t>
      </w:r>
      <w:r>
        <w:rPr>
          <w:rFonts w:ascii="Aptos" w:eastAsia="Aptos" w:hAnsi="Aptos" w:cs="Aptos"/>
          <w:lang w:val="el-GR"/>
        </w:rPr>
        <w:t>Στηριζόμενες στην δόκιμο τρόπο δράσης της</w:t>
      </w:r>
      <w:r w:rsidRPr="2B4E766E">
        <w:rPr>
          <w:rFonts w:ascii="Aptos" w:eastAsia="Aptos" w:hAnsi="Aptos" w:cs="Aptos"/>
          <w:lang w:val="el-GR"/>
        </w:rPr>
        <w:t xml:space="preserve"> ηγεσία</w:t>
      </w:r>
      <w:r>
        <w:rPr>
          <w:rFonts w:ascii="Aptos" w:eastAsia="Aptos" w:hAnsi="Aptos" w:cs="Aptos"/>
          <w:lang w:val="el-GR"/>
        </w:rPr>
        <w:t>ς</w:t>
      </w:r>
      <w:r w:rsidRPr="2B4E766E">
        <w:rPr>
          <w:rFonts w:ascii="Aptos" w:eastAsia="Aptos" w:hAnsi="Aptos" w:cs="Aptos"/>
          <w:lang w:val="el-GR"/>
        </w:rPr>
        <w:t xml:space="preserve">, </w:t>
      </w:r>
      <w:r>
        <w:rPr>
          <w:rFonts w:ascii="Aptos" w:eastAsia="Aptos" w:hAnsi="Aptos" w:cs="Aptos"/>
          <w:lang w:val="el-GR"/>
        </w:rPr>
        <w:t xml:space="preserve">στην </w:t>
      </w:r>
      <w:r w:rsidRPr="2B4E766E">
        <w:rPr>
          <w:rFonts w:ascii="Aptos" w:eastAsia="Aptos" w:hAnsi="Aptos" w:cs="Aptos"/>
          <w:lang w:val="el-GR"/>
        </w:rPr>
        <w:t>καθαρή επικοινωνί</w:t>
      </w:r>
      <w:r>
        <w:rPr>
          <w:rFonts w:ascii="Aptos" w:eastAsia="Aptos" w:hAnsi="Aptos" w:cs="Aptos"/>
          <w:lang w:val="el-GR"/>
        </w:rPr>
        <w:t>α</w:t>
      </w:r>
      <w:r w:rsidRPr="2B4E766E">
        <w:rPr>
          <w:rFonts w:ascii="Aptos" w:eastAsia="Aptos" w:hAnsi="Aptos" w:cs="Aptos"/>
          <w:lang w:val="el-GR"/>
        </w:rPr>
        <w:t xml:space="preserve"> και </w:t>
      </w:r>
      <w:r>
        <w:rPr>
          <w:rFonts w:ascii="Aptos" w:eastAsia="Aptos" w:hAnsi="Aptos" w:cs="Aptos"/>
          <w:lang w:val="el-GR"/>
        </w:rPr>
        <w:t xml:space="preserve">στην </w:t>
      </w:r>
      <w:r w:rsidRPr="2B4E766E">
        <w:rPr>
          <w:rFonts w:ascii="Aptos" w:eastAsia="Aptos" w:hAnsi="Aptos" w:cs="Aptos"/>
          <w:lang w:val="el-GR"/>
        </w:rPr>
        <w:t>αποτελεσματική ανατροφοδότη</w:t>
      </w:r>
      <w:r>
        <w:rPr>
          <w:rFonts w:ascii="Aptos" w:eastAsia="Aptos" w:hAnsi="Aptos" w:cs="Aptos"/>
          <w:lang w:val="el-GR"/>
        </w:rPr>
        <w:t>ση</w:t>
      </w:r>
      <w:r w:rsidRPr="2B4E766E">
        <w:rPr>
          <w:rFonts w:ascii="Aptos" w:eastAsia="Aptos" w:hAnsi="Aptos" w:cs="Aptos"/>
          <w:lang w:val="el-GR"/>
        </w:rPr>
        <w:t>, οι ομάδες υγείας μπορούν να ξεπερνούν προκλήσεις, να παρέχουν υψηλής ποιότητας φροντίδα και να βελτιώνονται συνεχώς. Οι συναντήσεις</w:t>
      </w:r>
      <w:r>
        <w:rPr>
          <w:rFonts w:ascii="Aptos" w:eastAsia="Aptos" w:hAnsi="Aptos" w:cs="Aptos"/>
          <w:lang w:val="el-GR"/>
        </w:rPr>
        <w:t xml:space="preserve"> ομάδας</w:t>
      </w:r>
      <w:r w:rsidRPr="2B4E766E">
        <w:rPr>
          <w:rFonts w:ascii="Aptos" w:eastAsia="Aptos" w:hAnsi="Aptos" w:cs="Aptos"/>
          <w:lang w:val="el-GR"/>
        </w:rPr>
        <w:t xml:space="preserve">, όταν γίνονται </w:t>
      </w:r>
      <w:r>
        <w:rPr>
          <w:rFonts w:ascii="Aptos" w:eastAsia="Aptos" w:hAnsi="Aptos" w:cs="Aptos"/>
          <w:lang w:val="el-GR"/>
        </w:rPr>
        <w:t xml:space="preserve">στον κατάλληλο χρόνο και </w:t>
      </w:r>
      <w:r w:rsidRPr="2B4E766E">
        <w:rPr>
          <w:rFonts w:ascii="Aptos" w:eastAsia="Aptos" w:hAnsi="Aptos" w:cs="Aptos"/>
          <w:lang w:val="el-GR"/>
        </w:rPr>
        <w:t xml:space="preserve">με </w:t>
      </w:r>
      <w:r>
        <w:rPr>
          <w:rFonts w:ascii="Aptos" w:eastAsia="Aptos" w:hAnsi="Aptos" w:cs="Aptos"/>
          <w:lang w:val="el-GR"/>
        </w:rPr>
        <w:t xml:space="preserve">τη </w:t>
      </w:r>
      <w:r w:rsidRPr="2B4E766E">
        <w:rPr>
          <w:rFonts w:ascii="Aptos" w:eastAsia="Aptos" w:hAnsi="Aptos" w:cs="Aptos"/>
          <w:lang w:val="el-GR"/>
        </w:rPr>
        <w:t>σωστή διαχείριση, υποστηρίζουν αυτούς τους στόχους.</w:t>
      </w:r>
    </w:p>
    <w:p w14:paraId="1748436F" w14:textId="77777777" w:rsidR="002F344A" w:rsidRPr="0009333C" w:rsidRDefault="002F344A" w:rsidP="002F344A">
      <w:pPr>
        <w:rPr>
          <w:lang w:val="el-GR"/>
        </w:rPr>
      </w:pPr>
    </w:p>
    <w:p w14:paraId="4A4FB7E4" w14:textId="77777777" w:rsidR="002F344A" w:rsidRDefault="002F344A" w:rsidP="002F344A">
      <w:pPr>
        <w:spacing w:before="240" w:after="240"/>
        <w:rPr>
          <w:rFonts w:ascii="Aptos" w:eastAsia="Aptos" w:hAnsi="Aptos" w:cs="Aptos"/>
          <w:lang w:val="el-GR"/>
        </w:rPr>
      </w:pPr>
      <w:r w:rsidRPr="2B4E766E">
        <w:rPr>
          <w:rFonts w:ascii="Aptos" w:eastAsia="Aptos" w:hAnsi="Aptos" w:cs="Aptos"/>
          <w:b/>
          <w:bCs/>
          <w:lang w:val="el-GR"/>
        </w:rPr>
        <w:t>Slide 36:</w:t>
      </w:r>
      <w:r w:rsidRPr="0009333C">
        <w:rPr>
          <w:lang w:val="el-GR"/>
        </w:rPr>
        <w:br/>
      </w:r>
      <w:r w:rsidRPr="2B4E766E">
        <w:rPr>
          <w:rFonts w:ascii="Aptos" w:eastAsia="Aptos" w:hAnsi="Aptos" w:cs="Aptos"/>
          <w:lang w:val="el-GR"/>
        </w:rPr>
        <w:t xml:space="preserve"> Σας ευχαριστούμε που παρακολουθήσατε αυτή</w:t>
      </w:r>
      <w:r>
        <w:rPr>
          <w:rFonts w:ascii="Aptos" w:eastAsia="Aptos" w:hAnsi="Aptos" w:cs="Aptos"/>
          <w:lang w:val="el-GR"/>
        </w:rPr>
        <w:t xml:space="preserve"> τη διαδραστική διάλεξη</w:t>
      </w:r>
      <w:r w:rsidRPr="2B4E766E">
        <w:rPr>
          <w:rFonts w:ascii="Aptos" w:eastAsia="Aptos" w:hAnsi="Aptos" w:cs="Aptos"/>
          <w:lang w:val="el-GR"/>
        </w:rPr>
        <w:t xml:space="preserve">. Αν θέλετε να εμβαθύνετε περισσότερο, </w:t>
      </w:r>
      <w:r>
        <w:rPr>
          <w:rFonts w:ascii="Aptos" w:eastAsia="Aptos" w:hAnsi="Aptos" w:cs="Aptos"/>
          <w:lang w:val="el-GR"/>
        </w:rPr>
        <w:t xml:space="preserve">σας προσκαλούμε να ανατρέξετε στις αναφορές που παρατίθενται εδώ. </w:t>
      </w:r>
      <w:r w:rsidRPr="2B4E766E">
        <w:rPr>
          <w:rFonts w:ascii="Aptos" w:eastAsia="Aptos" w:hAnsi="Aptos" w:cs="Aptos"/>
          <w:lang w:val="el-GR"/>
        </w:rPr>
        <w:t>Ελπίζουμε να βρήκατε τ</w:t>
      </w:r>
      <w:r>
        <w:rPr>
          <w:rFonts w:ascii="Aptos" w:eastAsia="Aptos" w:hAnsi="Aptos" w:cs="Aptos"/>
          <w:lang w:val="el-GR"/>
        </w:rPr>
        <w:t xml:space="preserve">ο περιεχόμενο της δραστηριότητας αυτής </w:t>
      </w:r>
      <w:r w:rsidRPr="2B4E766E">
        <w:rPr>
          <w:rFonts w:ascii="Aptos" w:eastAsia="Aptos" w:hAnsi="Aptos" w:cs="Aptos"/>
          <w:lang w:val="el-GR"/>
        </w:rPr>
        <w:t xml:space="preserve"> χρήσιμ</w:t>
      </w:r>
      <w:r>
        <w:rPr>
          <w:rFonts w:ascii="Aptos" w:eastAsia="Aptos" w:hAnsi="Aptos" w:cs="Aptos"/>
          <w:lang w:val="el-GR"/>
        </w:rPr>
        <w:t>ο</w:t>
      </w:r>
      <w:r w:rsidRPr="2B4E766E">
        <w:rPr>
          <w:rFonts w:ascii="Aptos" w:eastAsia="Aptos" w:hAnsi="Aptos" w:cs="Aptos"/>
          <w:lang w:val="el-GR"/>
        </w:rPr>
        <w:t xml:space="preserve"> και </w:t>
      </w:r>
      <w:r>
        <w:rPr>
          <w:rFonts w:ascii="Aptos" w:eastAsia="Aptos" w:hAnsi="Aptos" w:cs="Aptos"/>
          <w:lang w:val="el-GR"/>
        </w:rPr>
        <w:t>εφαρμόσιμο</w:t>
      </w:r>
      <w:r w:rsidRPr="2B4E766E">
        <w:rPr>
          <w:rFonts w:ascii="Aptos" w:eastAsia="Aptos" w:hAnsi="Aptos" w:cs="Aptos"/>
          <w:lang w:val="el-GR"/>
        </w:rPr>
        <w:t xml:space="preserve"> στο δικό σας εργασιακό περιβάλλον.</w:t>
      </w:r>
    </w:p>
    <w:p w14:paraId="3A88FA5D" w14:textId="2A63DD38" w:rsidR="00F105EE" w:rsidRPr="00194B12" w:rsidRDefault="00C92A2F" w:rsidP="00397062">
      <w:pPr>
        <w:spacing w:after="0" w:line="240" w:lineRule="auto"/>
        <w:rPr>
          <w:lang w:val="el-GR"/>
        </w:rPr>
      </w:pPr>
      <w:r>
        <w:rPr>
          <w:noProof/>
        </w:rPr>
        <w:lastRenderedPageBreak/>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FE101F" id="_x0000_t202" coordsize="21600,21600" o:spt="202" path="m,l,21600r21600,l21600,xe">
                <v:stroke joinstyle="miter"/>
                <v:path gradientshapeok="t" o:connecttype="rect"/>
              </v:shapetype>
              <v:shape id="Casella di testo 7" o:spid="_x0000_s1026" type="#_x0000_t202" style="position:absolute;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27" type="#_x0000_t202" style="position:absolute;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pj/Dg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Pr>
          <w:noProof/>
          <w:lang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C688B" id="Casella di testo 2" o:spid="_x0000_s1028" type="#_x0000_t202" style="position:absolute;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194B12"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86523" w14:textId="77777777" w:rsidR="00470018" w:rsidRDefault="00470018" w:rsidP="00CA38A2">
      <w:pPr>
        <w:spacing w:after="0" w:line="240" w:lineRule="auto"/>
      </w:pPr>
      <w:r>
        <w:separator/>
      </w:r>
    </w:p>
  </w:endnote>
  <w:endnote w:type="continuationSeparator" w:id="0">
    <w:p w14:paraId="63029788" w14:textId="77777777" w:rsidR="00470018" w:rsidRDefault="00470018"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29"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Szövegdoboz 2" o:spid="_x0000_s1030"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Footer"/>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87A9F" w14:textId="77777777" w:rsidR="00470018" w:rsidRDefault="00470018" w:rsidP="00CA38A2">
      <w:pPr>
        <w:spacing w:after="0" w:line="240" w:lineRule="auto"/>
      </w:pPr>
      <w:r>
        <w:separator/>
      </w:r>
    </w:p>
  </w:footnote>
  <w:footnote w:type="continuationSeparator" w:id="0">
    <w:p w14:paraId="502C5E46" w14:textId="77777777" w:rsidR="00470018" w:rsidRDefault="00470018"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2E7CFA2A" w:rsidR="007D3023" w:rsidRDefault="007D3023">
    <w:pPr>
      <w:pStyle w:val="Header"/>
    </w:pPr>
    <w:r>
      <w:rPr>
        <w:noProof/>
        <w:lang w:eastAsia="en-GB"/>
      </w:rPr>
      <w:drawing>
        <wp:anchor distT="0" distB="0" distL="114300" distR="114300" simplePos="0" relativeHeight="251665408" behindDoc="0" locked="0" layoutInCell="1" allowOverlap="1" wp14:anchorId="11C79BE1" wp14:editId="0B95DC5A">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A95522"/>
    <w:multiLevelType w:val="hybridMultilevel"/>
    <w:tmpl w:val="EC82DB74"/>
    <w:lvl w:ilvl="0" w:tplc="E864FDBE">
      <w:start w:val="18"/>
      <w:numFmt w:val="decimal"/>
      <w:lvlText w:val="%1."/>
      <w:lvlJc w:val="left"/>
      <w:pPr>
        <w:ind w:left="720" w:hanging="360"/>
      </w:pPr>
      <w:rPr>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5B1178C"/>
    <w:multiLevelType w:val="hybridMultilevel"/>
    <w:tmpl w:val="2BF26512"/>
    <w:lvl w:ilvl="0" w:tplc="0809000F">
      <w:start w:val="4"/>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BFC020F"/>
    <w:multiLevelType w:val="hybridMultilevel"/>
    <w:tmpl w:val="D4F2C40C"/>
    <w:lvl w:ilvl="0" w:tplc="0809000F">
      <w:start w:val="6"/>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103444F8"/>
    <w:multiLevelType w:val="hybridMultilevel"/>
    <w:tmpl w:val="4BE2B0E4"/>
    <w:lvl w:ilvl="0" w:tplc="0809000F">
      <w:start w:val="17"/>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8B622E1"/>
    <w:multiLevelType w:val="multilevel"/>
    <w:tmpl w:val="0FA804C4"/>
    <w:lvl w:ilvl="0">
      <w:start w:val="1"/>
      <w:numFmt w:val="bullet"/>
      <w:lvlText w:val=""/>
      <w:lvlJc w:val="left"/>
      <w:pPr>
        <w:tabs>
          <w:tab w:val="num" w:pos="720"/>
        </w:tabs>
        <w:ind w:left="720" w:hanging="360"/>
      </w:pPr>
      <w:rPr>
        <w:rFonts w:ascii="Symbol" w:hAnsi="Symbol" w:hint="default"/>
        <w:sz w:val="20"/>
      </w:rPr>
    </w:lvl>
    <w:lvl w:ilvl="1">
      <w:start w:val="41"/>
      <w:numFmt w:val="decimal"/>
      <w:lvlText w:val="%2."/>
      <w:lvlJc w:val="left"/>
      <w:pPr>
        <w:ind w:left="1352" w:hanging="360"/>
      </w:pPr>
      <w:rPr>
        <w:b/>
        <w:bCs/>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186C43"/>
    <w:multiLevelType w:val="multilevel"/>
    <w:tmpl w:val="097ADE06"/>
    <w:lvl w:ilvl="0">
      <w:start w:val="1"/>
      <w:numFmt w:val="bullet"/>
      <w:lvlText w:val=""/>
      <w:lvlJc w:val="left"/>
      <w:pPr>
        <w:tabs>
          <w:tab w:val="num" w:pos="720"/>
        </w:tabs>
        <w:ind w:left="720" w:hanging="360"/>
      </w:pPr>
      <w:rPr>
        <w:rFonts w:ascii="Symbol" w:hAnsi="Symbol" w:hint="default"/>
        <w:sz w:val="20"/>
      </w:rPr>
    </w:lvl>
    <w:lvl w:ilvl="1">
      <w:start w:val="37"/>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F458DD"/>
    <w:multiLevelType w:val="multilevel"/>
    <w:tmpl w:val="9FDAE3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1663443"/>
    <w:multiLevelType w:val="multilevel"/>
    <w:tmpl w:val="34B4609C"/>
    <w:lvl w:ilvl="0">
      <w:start w:val="1"/>
      <w:numFmt w:val="bullet"/>
      <w:lvlText w:val=""/>
      <w:lvlJc w:val="left"/>
      <w:pPr>
        <w:tabs>
          <w:tab w:val="num" w:pos="720"/>
        </w:tabs>
        <w:ind w:left="720" w:hanging="360"/>
      </w:pPr>
      <w:rPr>
        <w:rFonts w:ascii="Symbol" w:hAnsi="Symbol" w:hint="default"/>
        <w:sz w:val="20"/>
      </w:rPr>
    </w:lvl>
    <w:lvl w:ilvl="1">
      <w:start w:val="34"/>
      <w:numFmt w:val="decimal"/>
      <w:lvlText w:val="%2."/>
      <w:lvlJc w:val="left"/>
      <w:pPr>
        <w:ind w:left="1440" w:hanging="360"/>
      </w:pPr>
      <w:rPr>
        <w:b/>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DEF18F7"/>
    <w:multiLevelType w:val="hybridMultilevel"/>
    <w:tmpl w:val="D71A7C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21" w15:restartNumberingAfterBreak="0">
    <w:nsid w:val="53C32926"/>
    <w:multiLevelType w:val="hybridMultilevel"/>
    <w:tmpl w:val="90FE021E"/>
    <w:lvl w:ilvl="0" w:tplc="0809000F">
      <w:start w:val="2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DE028D3"/>
    <w:multiLevelType w:val="hybridMultilevel"/>
    <w:tmpl w:val="88B615CE"/>
    <w:lvl w:ilvl="0" w:tplc="0809000F">
      <w:start w:val="28"/>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25"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15"/>
  </w:num>
  <w:num w:numId="2" w16cid:durableId="1368064991">
    <w:abstractNumId w:val="16"/>
  </w:num>
  <w:num w:numId="3" w16cid:durableId="1547520801">
    <w:abstractNumId w:val="10"/>
  </w:num>
  <w:num w:numId="4" w16cid:durableId="53161785">
    <w:abstractNumId w:val="26"/>
  </w:num>
  <w:num w:numId="5" w16cid:durableId="1515001117">
    <w:abstractNumId w:val="14"/>
  </w:num>
  <w:num w:numId="6" w16cid:durableId="325329681">
    <w:abstractNumId w:val="3"/>
  </w:num>
  <w:num w:numId="7" w16cid:durableId="564606079">
    <w:abstractNumId w:val="22"/>
  </w:num>
  <w:num w:numId="8" w16cid:durableId="360790641">
    <w:abstractNumId w:val="25"/>
  </w:num>
  <w:num w:numId="9" w16cid:durableId="975840892">
    <w:abstractNumId w:val="18"/>
  </w:num>
  <w:num w:numId="10" w16cid:durableId="167060576">
    <w:abstractNumId w:val="13"/>
  </w:num>
  <w:num w:numId="11" w16cid:durableId="1155075287">
    <w:abstractNumId w:val="24"/>
  </w:num>
  <w:num w:numId="12" w16cid:durableId="187456256">
    <w:abstractNumId w:val="0"/>
  </w:num>
  <w:num w:numId="13" w16cid:durableId="481384423">
    <w:abstractNumId w:val="4"/>
  </w:num>
  <w:num w:numId="14" w16cid:durableId="1718702920">
    <w:abstractNumId w:val="12"/>
  </w:num>
  <w:num w:numId="15" w16cid:durableId="698316277">
    <w:abstractNumId w:val="20"/>
  </w:num>
  <w:num w:numId="16" w16cid:durableId="645203414">
    <w:abstractNumId w:val="5"/>
  </w:num>
  <w:num w:numId="17" w16cid:durableId="899830480">
    <w:abstractNumId w:val="19"/>
  </w:num>
  <w:num w:numId="18" w16cid:durableId="46997482">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0092820">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54129723">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78456107">
    <w:abstractNumId w:val="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38590893">
    <w:abstractNumId w:val="1"/>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42444570">
    <w:abstractNumId w:val="21"/>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94321649">
    <w:abstractNumId w:val="23"/>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59408757">
    <w:abstractNumId w:val="8"/>
    <w:lvlOverride w:ilvl="0"/>
    <w:lvlOverride w:ilvl="1">
      <w:startOverride w:val="41"/>
    </w:lvlOverride>
    <w:lvlOverride w:ilvl="2"/>
    <w:lvlOverride w:ilvl="3"/>
    <w:lvlOverride w:ilvl="4"/>
    <w:lvlOverride w:ilvl="5"/>
    <w:lvlOverride w:ilvl="6"/>
    <w:lvlOverride w:ilvl="7"/>
    <w:lvlOverride w:ilvl="8"/>
  </w:num>
  <w:num w:numId="26" w16cid:durableId="827021685">
    <w:abstractNumId w:val="9"/>
    <w:lvlOverride w:ilvl="0"/>
    <w:lvlOverride w:ilvl="1">
      <w:startOverride w:val="37"/>
    </w:lvlOverride>
    <w:lvlOverride w:ilvl="2"/>
    <w:lvlOverride w:ilvl="3"/>
    <w:lvlOverride w:ilvl="4"/>
    <w:lvlOverride w:ilvl="5"/>
    <w:lvlOverride w:ilvl="6"/>
    <w:lvlOverride w:ilvl="7"/>
    <w:lvlOverride w:ilvl="8"/>
  </w:num>
  <w:num w:numId="27" w16cid:durableId="1092631667">
    <w:abstractNumId w:val="17"/>
    <w:lvlOverride w:ilvl="0"/>
    <w:lvlOverride w:ilvl="1">
      <w:startOverride w:val="34"/>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1134A0"/>
    <w:rsid w:val="001809D0"/>
    <w:rsid w:val="00194B12"/>
    <w:rsid w:val="001A14BC"/>
    <w:rsid w:val="001E4F54"/>
    <w:rsid w:val="00213B61"/>
    <w:rsid w:val="0023017F"/>
    <w:rsid w:val="00252B92"/>
    <w:rsid w:val="00267F37"/>
    <w:rsid w:val="002B339F"/>
    <w:rsid w:val="002D5D92"/>
    <w:rsid w:val="002D6AE0"/>
    <w:rsid w:val="002E1500"/>
    <w:rsid w:val="002F344A"/>
    <w:rsid w:val="00306F15"/>
    <w:rsid w:val="00382711"/>
    <w:rsid w:val="00387E74"/>
    <w:rsid w:val="00397062"/>
    <w:rsid w:val="003B05E4"/>
    <w:rsid w:val="003D2FEB"/>
    <w:rsid w:val="003D5AC4"/>
    <w:rsid w:val="003E5019"/>
    <w:rsid w:val="004462FA"/>
    <w:rsid w:val="00470018"/>
    <w:rsid w:val="004759FE"/>
    <w:rsid w:val="005265C5"/>
    <w:rsid w:val="005563C5"/>
    <w:rsid w:val="00587B68"/>
    <w:rsid w:val="005F77DB"/>
    <w:rsid w:val="00603CE2"/>
    <w:rsid w:val="00630E74"/>
    <w:rsid w:val="006617F5"/>
    <w:rsid w:val="006A7026"/>
    <w:rsid w:val="006C2944"/>
    <w:rsid w:val="006F60CE"/>
    <w:rsid w:val="00722993"/>
    <w:rsid w:val="00733F48"/>
    <w:rsid w:val="0074059A"/>
    <w:rsid w:val="00767421"/>
    <w:rsid w:val="0078304F"/>
    <w:rsid w:val="007D3023"/>
    <w:rsid w:val="007E050A"/>
    <w:rsid w:val="007F5365"/>
    <w:rsid w:val="0080406E"/>
    <w:rsid w:val="00816451"/>
    <w:rsid w:val="00855DE1"/>
    <w:rsid w:val="008722F6"/>
    <w:rsid w:val="008749E6"/>
    <w:rsid w:val="008F5C5A"/>
    <w:rsid w:val="00945EF8"/>
    <w:rsid w:val="009603FD"/>
    <w:rsid w:val="00973B7D"/>
    <w:rsid w:val="009A10F1"/>
    <w:rsid w:val="009B3931"/>
    <w:rsid w:val="009C535F"/>
    <w:rsid w:val="00A05203"/>
    <w:rsid w:val="00A227CB"/>
    <w:rsid w:val="00A259BE"/>
    <w:rsid w:val="00A33985"/>
    <w:rsid w:val="00A42C11"/>
    <w:rsid w:val="00A5588D"/>
    <w:rsid w:val="00A75A68"/>
    <w:rsid w:val="00AB399B"/>
    <w:rsid w:val="00AE6741"/>
    <w:rsid w:val="00B24168"/>
    <w:rsid w:val="00B352CF"/>
    <w:rsid w:val="00B40315"/>
    <w:rsid w:val="00B75090"/>
    <w:rsid w:val="00B91166"/>
    <w:rsid w:val="00BC044E"/>
    <w:rsid w:val="00BD2BA9"/>
    <w:rsid w:val="00C35F85"/>
    <w:rsid w:val="00C64CEE"/>
    <w:rsid w:val="00C76120"/>
    <w:rsid w:val="00C83BDB"/>
    <w:rsid w:val="00C92A2F"/>
    <w:rsid w:val="00CA258C"/>
    <w:rsid w:val="00CA38A2"/>
    <w:rsid w:val="00CB1CEA"/>
    <w:rsid w:val="00CD6122"/>
    <w:rsid w:val="00D24DD3"/>
    <w:rsid w:val="00D45848"/>
    <w:rsid w:val="00D460A3"/>
    <w:rsid w:val="00D50A33"/>
    <w:rsid w:val="00D616A4"/>
    <w:rsid w:val="00D74900"/>
    <w:rsid w:val="00E607BF"/>
    <w:rsid w:val="00EC0C4F"/>
    <w:rsid w:val="00EF0FD2"/>
    <w:rsid w:val="00EF6A40"/>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38A2"/>
    <w:pPr>
      <w:tabs>
        <w:tab w:val="center" w:pos="4536"/>
        <w:tab w:val="right" w:pos="9072"/>
      </w:tabs>
      <w:spacing w:after="0" w:line="240" w:lineRule="auto"/>
    </w:pPr>
  </w:style>
  <w:style w:type="character" w:customStyle="1" w:styleId="HeaderChar">
    <w:name w:val="Header Char"/>
    <w:basedOn w:val="DefaultParagraphFont"/>
    <w:link w:val="Header"/>
    <w:uiPriority w:val="99"/>
    <w:rsid w:val="00CA38A2"/>
  </w:style>
  <w:style w:type="paragraph" w:styleId="Footer">
    <w:name w:val="footer"/>
    <w:basedOn w:val="Normal"/>
    <w:link w:val="FooterChar"/>
    <w:uiPriority w:val="99"/>
    <w:unhideWhenUsed/>
    <w:rsid w:val="00CA38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CA38A2"/>
  </w:style>
  <w:style w:type="table" w:styleId="TableGrid">
    <w:name w:val="Table Grid"/>
    <w:aliases w:val="Check(v)"/>
    <w:basedOn w:val="TableNormal"/>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TableNormal"/>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DefaultParagraphFont"/>
    <w:rsid w:val="00AE6741"/>
  </w:style>
  <w:style w:type="paragraph" w:customStyle="1" w:styleId="Tabletext">
    <w:name w:val="Table text"/>
    <w:basedOn w:val="Norma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Heading1Char">
    <w:name w:val="Heading 1 Char"/>
    <w:basedOn w:val="DefaultParagraphFont"/>
    <w:link w:val="Heading1"/>
    <w:uiPriority w:val="9"/>
    <w:rsid w:val="00D50A3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0A3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50A33"/>
    <w:rPr>
      <w:rFonts w:asciiTheme="majorHAnsi" w:eastAsiaTheme="majorEastAsia" w:hAnsiTheme="majorHAnsi" w:cstheme="majorBidi"/>
      <w:color w:val="1F4D78" w:themeColor="accent1" w:themeShade="7F"/>
      <w:sz w:val="24"/>
      <w:szCs w:val="24"/>
    </w:rPr>
  </w:style>
  <w:style w:type="paragraph" w:styleId="ListParagraph">
    <w:name w:val="List Paragraph"/>
    <w:aliases w:val="BullList,Viñetas (Inicio Parrafo),Listenabsatz,Normal bullet 2,Bullet list,List Paragraph1,Numbered List,1st level - Bullet List Paragraph,Lettre d'introduction,Lista viñetas,Bulletpoints,3 Txt tabla,Zerrenda-paragrafoa,Task Body"/>
    <w:basedOn w:val="Normal"/>
    <w:link w:val="ListParagraphChar"/>
    <w:uiPriority w:val="34"/>
    <w:qFormat/>
    <w:rsid w:val="00EC0C4F"/>
    <w:pPr>
      <w:ind w:left="720"/>
      <w:contextualSpacing/>
    </w:pPr>
  </w:style>
  <w:style w:type="character" w:customStyle="1" w:styleId="ListParagraphChar">
    <w:name w:val="List Paragraph Char"/>
    <w:aliases w:val="BullList Char,Viñetas (Inicio Parrafo) Char,Listenabsatz Char,Normal bullet 2 Char,Bullet list Char,List Paragraph1 Char,Numbered List Char,1st level - Bullet List Paragraph Char,Lettre d'introduction Char,Lista viñetas Char"/>
    <w:link w:val="ListParagraph"/>
    <w:uiPriority w:val="34"/>
    <w:qFormat/>
    <w:rsid w:val="00EC0C4F"/>
  </w:style>
  <w:style w:type="paragraph" w:styleId="TOCHeading">
    <w:name w:val="TOC Heading"/>
    <w:basedOn w:val="Heading1"/>
    <w:next w:val="Normal"/>
    <w:uiPriority w:val="39"/>
    <w:unhideWhenUsed/>
    <w:qFormat/>
    <w:rsid w:val="006617F5"/>
    <w:pPr>
      <w:outlineLvl w:val="9"/>
    </w:pPr>
    <w:rPr>
      <w:lang w:eastAsia="en-GB"/>
    </w:rPr>
  </w:style>
  <w:style w:type="paragraph" w:styleId="TOC1">
    <w:name w:val="toc 1"/>
    <w:basedOn w:val="Normal"/>
    <w:next w:val="Normal"/>
    <w:autoRedefine/>
    <w:uiPriority w:val="39"/>
    <w:unhideWhenUsed/>
    <w:rsid w:val="006617F5"/>
    <w:pPr>
      <w:spacing w:after="100"/>
    </w:pPr>
  </w:style>
  <w:style w:type="paragraph" w:styleId="TOC2">
    <w:name w:val="toc 2"/>
    <w:basedOn w:val="Normal"/>
    <w:next w:val="Normal"/>
    <w:autoRedefine/>
    <w:uiPriority w:val="39"/>
    <w:unhideWhenUsed/>
    <w:rsid w:val="006617F5"/>
    <w:pPr>
      <w:spacing w:after="100"/>
      <w:ind w:left="220"/>
    </w:pPr>
  </w:style>
  <w:style w:type="character" w:styleId="Hyperlink">
    <w:name w:val="Hyperlink"/>
    <w:basedOn w:val="DefaultParagraphFont"/>
    <w:uiPriority w:val="99"/>
    <w:unhideWhenUsed/>
    <w:rsid w:val="006617F5"/>
    <w:rPr>
      <w:color w:val="0563C1" w:themeColor="hyperlink"/>
      <w:u w:val="single"/>
    </w:rPr>
  </w:style>
  <w:style w:type="paragraph" w:styleId="NormalWeb">
    <w:name w:val="Normal (Web)"/>
    <w:basedOn w:val="Normal"/>
    <w:uiPriority w:val="99"/>
    <w:semiHidden/>
    <w:unhideWhenUsed/>
    <w:rsid w:val="008722F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UnresolvedMention">
    <w:name w:val="Unresolved Mention"/>
    <w:basedOn w:val="DefaultParagraphFont"/>
    <w:uiPriority w:val="99"/>
    <w:semiHidden/>
    <w:unhideWhenUsed/>
    <w:rsid w:val="009603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3.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3194</Words>
  <Characters>18210</Characters>
  <Application>Microsoft Office Word</Application>
  <DocSecurity>0</DocSecurity>
  <Lines>151</Lines>
  <Paragraphs>42</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
  <LinksUpToDate>false</LinksUpToDate>
  <CharactersWithSpaces>21362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ioannis anastassiou</cp:lastModifiedBy>
  <cp:revision>4</cp:revision>
  <cp:lastPrinted>2026-04-08T18:39:00Z</cp:lastPrinted>
  <dcterms:created xsi:type="dcterms:W3CDTF">2026-04-08T19:55:00Z</dcterms:created>
  <dcterms:modified xsi:type="dcterms:W3CDTF">2026-04-08T20:29:00Z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